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9218FD" w:rsidRDefault="006A4858">
      <w:pPr>
        <w:pStyle w:val="a3"/>
        <w:spacing w:before="2"/>
        <w:ind w:left="133" w:right="126"/>
        <w:jc w:val="center"/>
      </w:pPr>
      <w:r>
        <w:t>Код</w:t>
      </w:r>
      <w:r>
        <w:rPr>
          <w:spacing w:val="-5"/>
        </w:rPr>
        <w:t xml:space="preserve"> </w:t>
      </w:r>
      <w:r>
        <w:t>ДК</w:t>
      </w:r>
      <w:r>
        <w:rPr>
          <w:spacing w:val="-5"/>
        </w:rPr>
        <w:t xml:space="preserve"> </w:t>
      </w:r>
      <w:r>
        <w:t>021:2015</w:t>
      </w:r>
      <w:r>
        <w:rPr>
          <w:spacing w:val="-5"/>
        </w:rPr>
        <w:t xml:space="preserve"> </w:t>
      </w:r>
      <w:r>
        <w:t>44110000-4</w:t>
      </w:r>
      <w:r>
        <w:rPr>
          <w:spacing w:val="-5"/>
        </w:rPr>
        <w:t xml:space="preserve"> </w:t>
      </w:r>
      <w:r>
        <w:t>Конструкційні</w:t>
      </w:r>
      <w:r>
        <w:rPr>
          <w:spacing w:val="-3"/>
        </w:rPr>
        <w:t xml:space="preserve"> </w:t>
      </w:r>
      <w:r>
        <w:t>матеріали</w:t>
      </w:r>
      <w:r>
        <w:rPr>
          <w:spacing w:val="-4"/>
        </w:rPr>
        <w:t xml:space="preserve"> </w:t>
      </w:r>
      <w:r>
        <w:t>(</w:t>
      </w:r>
      <w:r w:rsidR="00726132" w:rsidRPr="00726132">
        <w:t xml:space="preserve">Листи </w:t>
      </w:r>
      <w:proofErr w:type="spellStart"/>
      <w:r w:rsidR="00726132" w:rsidRPr="00726132">
        <w:t>волокнистоцементні</w:t>
      </w:r>
      <w:proofErr w:type="spellEnd"/>
      <w:r w:rsidR="00726132" w:rsidRPr="00726132">
        <w:t xml:space="preserve"> хвилясті </w:t>
      </w:r>
      <w:r>
        <w:t>для</w:t>
      </w:r>
      <w:r>
        <w:rPr>
          <w:spacing w:val="-5"/>
        </w:rPr>
        <w:t xml:space="preserve"> </w:t>
      </w:r>
      <w:r w:rsidR="00142682">
        <w:t xml:space="preserve">створення матеріального резерву </w:t>
      </w:r>
      <w:proofErr w:type="spellStart"/>
      <w:r w:rsidR="00142682">
        <w:t>Шосткинської</w:t>
      </w:r>
      <w:proofErr w:type="spellEnd"/>
      <w:r w:rsidR="00142682">
        <w:t xml:space="preserve"> міської територіальної громади</w:t>
      </w:r>
      <w:r w:rsidR="00E80307">
        <w:t xml:space="preserve"> згідно затвердженої Номенклатури матеріального резерву </w:t>
      </w:r>
      <w:proofErr w:type="spellStart"/>
      <w:r w:rsidR="00E80307">
        <w:t>Шосткинської</w:t>
      </w:r>
      <w:proofErr w:type="spellEnd"/>
      <w:r w:rsidR="00E80307">
        <w:t xml:space="preserve"> міської територіальної </w:t>
      </w:r>
      <w:r w:rsidR="00DB45FC">
        <w:t>громади</w:t>
      </w:r>
      <w:r>
        <w:t>).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B51CCC" w:rsidRPr="00B51CCC">
        <w:t xml:space="preserve">згідно затвердженої Номенклатури матеріального резерву </w:t>
      </w:r>
      <w:proofErr w:type="spellStart"/>
      <w:r w:rsidR="00B51CCC" w:rsidRPr="00B51CCC">
        <w:t>Шосткинської</w:t>
      </w:r>
      <w:proofErr w:type="spellEnd"/>
      <w:r w:rsidR="00B51CCC" w:rsidRPr="00B51CCC">
        <w:t xml:space="preserve"> міської територіальної громади </w:t>
      </w:r>
      <w:r>
        <w:t>та норм чинного законодавства і прописані в тендерній документації наступним чином:</w:t>
      </w:r>
    </w:p>
    <w:p w:rsidR="009218FD" w:rsidRDefault="006A4858">
      <w:pPr>
        <w:pStyle w:val="1"/>
        <w:ind w:left="4109" w:firstLine="0"/>
        <w:jc w:val="both"/>
      </w:pPr>
      <w:r>
        <w:t>Технічна</w:t>
      </w:r>
      <w:r>
        <w:rPr>
          <w:spacing w:val="-2"/>
        </w:rPr>
        <w:t xml:space="preserve"> специфікація</w:t>
      </w:r>
    </w:p>
    <w:p w:rsidR="009218FD" w:rsidRDefault="009218FD">
      <w:pPr>
        <w:pStyle w:val="a3"/>
        <w:spacing w:before="9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62"/>
        <w:gridCol w:w="2979"/>
        <w:gridCol w:w="1558"/>
        <w:gridCol w:w="1980"/>
      </w:tblGrid>
      <w:tr w:rsidR="009218FD">
        <w:trPr>
          <w:trHeight w:val="486"/>
        </w:trPr>
        <w:tc>
          <w:tcPr>
            <w:tcW w:w="468" w:type="dxa"/>
          </w:tcPr>
          <w:p w:rsidR="009218FD" w:rsidRDefault="006A4858">
            <w:pPr>
              <w:pStyle w:val="TableParagraph"/>
              <w:spacing w:line="228" w:lineRule="exact"/>
              <w:ind w:left="134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:rsidR="009218FD" w:rsidRDefault="006A4858">
            <w:pPr>
              <w:pStyle w:val="TableParagraph"/>
              <w:spacing w:before="12"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з/п</w:t>
            </w:r>
          </w:p>
        </w:tc>
        <w:tc>
          <w:tcPr>
            <w:tcW w:w="2362" w:type="dxa"/>
          </w:tcPr>
          <w:p w:rsidR="009218FD" w:rsidRDefault="006A4858">
            <w:pPr>
              <w:pStyle w:val="TableParagraph"/>
              <w:spacing w:line="228" w:lineRule="exact"/>
              <w:ind w:left="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Найменування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товару</w:t>
            </w:r>
          </w:p>
        </w:tc>
        <w:tc>
          <w:tcPr>
            <w:tcW w:w="2979" w:type="dxa"/>
          </w:tcPr>
          <w:p w:rsidR="009218FD" w:rsidRDefault="006A4858">
            <w:pPr>
              <w:pStyle w:val="TableParagraph"/>
              <w:spacing w:line="228" w:lineRule="exact"/>
              <w:ind w:left="69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Технічні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якісні</w:t>
            </w:r>
          </w:p>
          <w:p w:rsidR="009218FD" w:rsidRDefault="006A4858">
            <w:pPr>
              <w:pStyle w:val="TableParagraph"/>
              <w:spacing w:before="12" w:line="227" w:lineRule="exact"/>
              <w:ind w:left="69" w:righ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товару</w:t>
            </w:r>
          </w:p>
        </w:tc>
        <w:tc>
          <w:tcPr>
            <w:tcW w:w="1558" w:type="dxa"/>
          </w:tcPr>
          <w:p w:rsidR="009218FD" w:rsidRDefault="006A4858">
            <w:pPr>
              <w:pStyle w:val="TableParagraph"/>
              <w:spacing w:line="228" w:lineRule="exact"/>
              <w:ind w:left="36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Одиниця</w:t>
            </w:r>
          </w:p>
          <w:p w:rsidR="009218FD" w:rsidRDefault="006A4858">
            <w:pPr>
              <w:pStyle w:val="TableParagraph"/>
              <w:spacing w:before="12" w:line="227" w:lineRule="exact"/>
              <w:ind w:left="4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виміру</w:t>
            </w:r>
          </w:p>
        </w:tc>
        <w:tc>
          <w:tcPr>
            <w:tcW w:w="1980" w:type="dxa"/>
          </w:tcPr>
          <w:p w:rsidR="009218FD" w:rsidRDefault="006A4858">
            <w:pPr>
              <w:pStyle w:val="TableParagraph"/>
              <w:spacing w:line="228" w:lineRule="exact"/>
              <w:ind w:left="12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Кількість</w:t>
            </w:r>
          </w:p>
        </w:tc>
      </w:tr>
      <w:tr w:rsidR="009218FD" w:rsidTr="00E11E68">
        <w:trPr>
          <w:trHeight w:val="2236"/>
        </w:trPr>
        <w:tc>
          <w:tcPr>
            <w:tcW w:w="468" w:type="dxa"/>
          </w:tcPr>
          <w:p w:rsidR="009218FD" w:rsidRDefault="006A4858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62" w:type="dxa"/>
          </w:tcPr>
          <w:p w:rsidR="009218FD" w:rsidRDefault="00726132" w:rsidP="0036486A">
            <w:pPr>
              <w:tabs>
                <w:tab w:val="center" w:pos="5173"/>
              </w:tabs>
              <w:jc w:val="center"/>
              <w:outlineLvl w:val="0"/>
              <w:rPr>
                <w:sz w:val="20"/>
              </w:rPr>
            </w:pPr>
            <w:r w:rsidRPr="00726132">
              <w:rPr>
                <w:b/>
                <w:sz w:val="24"/>
                <w:szCs w:val="24"/>
                <w:lang w:eastAsia="zh-CN"/>
              </w:rPr>
              <w:t xml:space="preserve">Листи </w:t>
            </w:r>
            <w:proofErr w:type="spellStart"/>
            <w:r w:rsidRPr="00726132">
              <w:rPr>
                <w:b/>
                <w:sz w:val="24"/>
                <w:szCs w:val="24"/>
                <w:lang w:eastAsia="zh-CN"/>
              </w:rPr>
              <w:t>волокнистоцементні</w:t>
            </w:r>
            <w:proofErr w:type="spellEnd"/>
            <w:r w:rsidRPr="00726132">
              <w:rPr>
                <w:b/>
                <w:sz w:val="24"/>
                <w:szCs w:val="24"/>
                <w:lang w:eastAsia="zh-CN"/>
              </w:rPr>
              <w:t xml:space="preserve"> хвилясті</w:t>
            </w:r>
          </w:p>
        </w:tc>
        <w:tc>
          <w:tcPr>
            <w:tcW w:w="2979" w:type="dxa"/>
          </w:tcPr>
          <w:p w:rsidR="00726132" w:rsidRDefault="00726132" w:rsidP="004311A1">
            <w:pPr>
              <w:pStyle w:val="TableParagraph"/>
              <w:spacing w:line="230" w:lineRule="exact"/>
              <w:ind w:left="69" w:right="64"/>
              <w:jc w:val="left"/>
            </w:pPr>
            <w:r w:rsidRPr="00726132">
              <w:t xml:space="preserve">Листи </w:t>
            </w:r>
            <w:proofErr w:type="spellStart"/>
            <w:r w:rsidRPr="00726132">
              <w:t>волокнистоцементні</w:t>
            </w:r>
            <w:proofErr w:type="spellEnd"/>
            <w:r w:rsidRPr="00726132">
              <w:t xml:space="preserve"> хвилясті</w:t>
            </w:r>
          </w:p>
          <w:p w:rsidR="009218FD" w:rsidRDefault="007D377B" w:rsidP="00DB45FC">
            <w:pPr>
              <w:pStyle w:val="TableParagraph"/>
              <w:spacing w:line="230" w:lineRule="exact"/>
              <w:ind w:left="69" w:right="64"/>
              <w:jc w:val="left"/>
              <w:rPr>
                <w:sz w:val="20"/>
              </w:rPr>
            </w:pPr>
            <w:r>
              <w:rPr>
                <w:sz w:val="20"/>
              </w:rPr>
              <w:t xml:space="preserve"> Матеріал </w:t>
            </w:r>
            <w:r w:rsidR="0033161B">
              <w:rPr>
                <w:sz w:val="20"/>
              </w:rPr>
              <w:t>–</w:t>
            </w:r>
            <w:proofErr w:type="spellStart"/>
            <w:r w:rsidR="0033161B">
              <w:rPr>
                <w:sz w:val="20"/>
              </w:rPr>
              <w:t>в</w:t>
            </w:r>
            <w:r>
              <w:rPr>
                <w:sz w:val="20"/>
              </w:rPr>
              <w:t>олокнис</w:t>
            </w:r>
            <w:r w:rsidR="0033161B">
              <w:rPr>
                <w:sz w:val="20"/>
              </w:rPr>
              <w:t>тоцементний</w:t>
            </w:r>
            <w:proofErr w:type="spellEnd"/>
            <w:r w:rsidR="0033161B">
              <w:rPr>
                <w:sz w:val="20"/>
              </w:rPr>
              <w:t xml:space="preserve">, </w:t>
            </w:r>
            <w:proofErr w:type="spellStart"/>
            <w:r w:rsidR="0033161B">
              <w:rPr>
                <w:sz w:val="20"/>
              </w:rPr>
              <w:t>безасбестовий</w:t>
            </w:r>
            <w:proofErr w:type="spellEnd"/>
            <w:r w:rsidR="0033161B">
              <w:rPr>
                <w:sz w:val="20"/>
              </w:rPr>
              <w:t xml:space="preserve">, товщина 5,8 мм, ширина 1,13 м, довжина 1,75 м, колір сірий, кількість хвиль 8, </w:t>
            </w:r>
            <w:r w:rsidR="009734EE">
              <w:rPr>
                <w:sz w:val="20"/>
              </w:rPr>
              <w:t xml:space="preserve">профіль звичайний, без покриття, рік виробництва </w:t>
            </w:r>
            <w:r w:rsidR="00892081">
              <w:rPr>
                <w:sz w:val="20"/>
              </w:rPr>
              <w:t>202</w:t>
            </w:r>
            <w:r w:rsidR="00DB45FC">
              <w:rPr>
                <w:sz w:val="20"/>
              </w:rPr>
              <w:t>5</w:t>
            </w:r>
            <w:r w:rsidR="00892081">
              <w:rPr>
                <w:sz w:val="20"/>
              </w:rPr>
              <w:t>-</w:t>
            </w:r>
            <w:r w:rsidR="009734EE">
              <w:rPr>
                <w:sz w:val="20"/>
              </w:rPr>
              <w:t>202</w:t>
            </w:r>
            <w:r w:rsidR="00DB45FC">
              <w:rPr>
                <w:sz w:val="20"/>
              </w:rPr>
              <w:t>6</w:t>
            </w:r>
          </w:p>
        </w:tc>
        <w:tc>
          <w:tcPr>
            <w:tcW w:w="1558" w:type="dxa"/>
          </w:tcPr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spacing w:before="60"/>
              <w:jc w:val="left"/>
              <w:rPr>
                <w:b/>
                <w:sz w:val="20"/>
              </w:rPr>
            </w:pPr>
          </w:p>
          <w:p w:rsidR="009218FD" w:rsidRDefault="006A4858">
            <w:pPr>
              <w:pStyle w:val="TableParagraph"/>
              <w:ind w:left="4" w:right="2"/>
              <w:rPr>
                <w:sz w:val="20"/>
              </w:rPr>
            </w:pP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1980" w:type="dxa"/>
          </w:tcPr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jc w:val="left"/>
              <w:rPr>
                <w:b/>
                <w:sz w:val="20"/>
              </w:rPr>
            </w:pPr>
          </w:p>
          <w:p w:rsidR="009218FD" w:rsidRDefault="009218FD">
            <w:pPr>
              <w:pStyle w:val="TableParagraph"/>
              <w:spacing w:before="60"/>
              <w:jc w:val="left"/>
              <w:rPr>
                <w:b/>
                <w:sz w:val="20"/>
              </w:rPr>
            </w:pPr>
          </w:p>
          <w:p w:rsidR="009218FD" w:rsidRDefault="004311A1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B51CCC">
              <w:rPr>
                <w:spacing w:val="-5"/>
                <w:sz w:val="20"/>
              </w:rPr>
              <w:t>0</w:t>
            </w:r>
            <w:r w:rsidR="006A4858">
              <w:rPr>
                <w:spacing w:val="-5"/>
                <w:sz w:val="20"/>
              </w:rPr>
              <w:t>0</w:t>
            </w:r>
          </w:p>
        </w:tc>
      </w:tr>
    </w:tbl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 w:rsidR="00005D42">
        <w:t>у 202</w:t>
      </w:r>
      <w:r w:rsidR="00DB45FC">
        <w:t>5</w:t>
      </w:r>
      <w:r w:rsidR="00005D42">
        <w:t>-</w:t>
      </w:r>
      <w:r>
        <w:rPr>
          <w:spacing w:val="-3"/>
        </w:rPr>
        <w:t xml:space="preserve"> </w:t>
      </w:r>
      <w:r>
        <w:t>202</w:t>
      </w:r>
      <w:r w:rsidR="00DB45FC">
        <w:t>6</w:t>
      </w:r>
      <w:r>
        <w:rPr>
          <w:spacing w:val="-3"/>
        </w:rPr>
        <w:t xml:space="preserve"> </w:t>
      </w:r>
      <w:r>
        <w:rPr>
          <w:spacing w:val="-2"/>
        </w:rPr>
        <w:t>рок</w:t>
      </w:r>
      <w:r w:rsidR="00005D42">
        <w:rPr>
          <w:spacing w:val="-2"/>
        </w:rPr>
        <w:t>ах</w:t>
      </w:r>
      <w:r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створення матеріального резерву </w:t>
      </w:r>
      <w:proofErr w:type="spellStart"/>
      <w:r>
        <w:t>Шосткинської</w:t>
      </w:r>
      <w:proofErr w:type="spellEnd"/>
      <w:r>
        <w:t xml:space="preserve"> міської територіальної громади Управління з питань н</w:t>
      </w:r>
      <w:r w:rsidR="000D467C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DF6CBF">
        <w:t>орнобильської катастрофи</w:t>
      </w:r>
      <w:r w:rsidRPr="002F16FC">
        <w:t xml:space="preserve"> </w:t>
      </w:r>
      <w:proofErr w:type="spellStart"/>
      <w:r w:rsidRPr="002F16FC">
        <w:t>Ш</w:t>
      </w:r>
      <w:r w:rsidR="00DF6CBF">
        <w:t>осткинської</w:t>
      </w:r>
      <w:proofErr w:type="spellEnd"/>
      <w:r w:rsidR="00DF6CBF">
        <w:t xml:space="preserve"> міської ради</w:t>
      </w:r>
      <w:r w:rsidR="006A4858">
        <w:t>»</w:t>
      </w:r>
    </w:p>
    <w:p w:rsidR="009218FD" w:rsidRDefault="006A4858" w:rsidP="00E11E68">
      <w:pPr>
        <w:pStyle w:val="a3"/>
        <w:ind w:right="99" w:firstLine="566"/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027F9B">
        <w:rPr>
          <w:spacing w:val="-15"/>
        </w:rPr>
        <w:t>2</w:t>
      </w:r>
      <w:r w:rsidR="00326E1F">
        <w:rPr>
          <w:spacing w:val="-15"/>
        </w:rPr>
        <w:t>77</w:t>
      </w:r>
      <w:r w:rsidR="00027F9B">
        <w:rPr>
          <w:spacing w:val="-15"/>
        </w:rPr>
        <w:t>500,00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ПДВ</w:t>
      </w:r>
      <w:r>
        <w:rPr>
          <w:spacing w:val="-15"/>
        </w:rPr>
        <w:t xml:space="preserve"> </w:t>
      </w:r>
      <w:r w:rsidR="00683B4E">
        <w:t>(</w:t>
      </w:r>
      <w:r w:rsidR="00726132" w:rsidRPr="00726132">
        <w:t xml:space="preserve">Листи </w:t>
      </w:r>
      <w:proofErr w:type="spellStart"/>
      <w:r w:rsidR="00726132" w:rsidRPr="00726132">
        <w:t>волокнистоцементні</w:t>
      </w:r>
      <w:proofErr w:type="spellEnd"/>
      <w:r w:rsidR="00726132" w:rsidRPr="00726132">
        <w:t xml:space="preserve"> хвилясті</w:t>
      </w:r>
      <w:r w:rsidR="00E11E68" w:rsidRPr="00683B4E">
        <w:t xml:space="preserve"> </w:t>
      </w:r>
      <w:bookmarkStart w:id="0" w:name="_GoBack"/>
      <w:bookmarkEnd w:id="0"/>
      <w:r w:rsidR="00683B4E" w:rsidRPr="00683B4E">
        <w:t xml:space="preserve">для створення матеріального резерву </w:t>
      </w:r>
      <w:proofErr w:type="spellStart"/>
      <w:r w:rsidR="00683B4E" w:rsidRPr="00683B4E">
        <w:t>Шосткинської</w:t>
      </w:r>
      <w:proofErr w:type="spellEnd"/>
      <w:r w:rsidR="00683B4E" w:rsidRPr="00683B4E">
        <w:t xml:space="preserve"> міської територіальної громади Управління з питань н</w:t>
      </w:r>
      <w:r w:rsidR="00CF3036">
        <w:t>а</w:t>
      </w:r>
      <w:r w:rsidR="00683B4E" w:rsidRPr="00683B4E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683B4E" w:rsidRPr="00683B4E">
        <w:t>»</w:t>
      </w:r>
      <w:r>
        <w:rPr>
          <w:spacing w:val="-5"/>
        </w:rPr>
        <w:t xml:space="preserve"> </w:t>
      </w:r>
      <w:r>
        <w:t>і визначена відповідно до приблизної методики визначення очікуваної</w:t>
      </w:r>
      <w:r>
        <w:rPr>
          <w:spacing w:val="1"/>
        </w:rPr>
        <w:t xml:space="preserve"> </w:t>
      </w:r>
      <w:r>
        <w:t>вартості</w:t>
      </w:r>
      <w:r>
        <w:rPr>
          <w:spacing w:val="3"/>
        </w:rPr>
        <w:t xml:space="preserve"> </w:t>
      </w:r>
      <w:r>
        <w:t>предмета закупівлі</w:t>
      </w:r>
      <w:r>
        <w:rPr>
          <w:spacing w:val="3"/>
        </w:rPr>
        <w:t xml:space="preserve"> </w:t>
      </w:r>
      <w:r>
        <w:t>(затверджена</w:t>
      </w:r>
      <w:r>
        <w:rPr>
          <w:spacing w:val="-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>
        <w:t>економіки, торгівлі та сільського господарства України від 18.02.2020 року №275) виходячи з моніторингу цін на ринку.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 xml:space="preserve">. Закупівля здійснюється відповідно до річного плану. У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78084C" w:rsidRPr="0078084C">
        <w:t xml:space="preserve">Чорнобильської катастрофи </w:t>
      </w:r>
      <w:proofErr w:type="spellStart"/>
      <w:r w:rsidR="0078084C" w:rsidRPr="0078084C">
        <w:t>Шосткинської</w:t>
      </w:r>
      <w:proofErr w:type="spellEnd"/>
      <w:r w:rsidR="0078084C" w:rsidRPr="0078084C">
        <w:t xml:space="preserve"> міської ради</w:t>
      </w:r>
      <w:r>
        <w:t>»</w:t>
      </w:r>
      <w:r>
        <w:rPr>
          <w:spacing w:val="-10"/>
        </w:rPr>
        <w:t xml:space="preserve"> </w:t>
      </w:r>
      <w:r>
        <w:t>затверджено кошторис на 202</w:t>
      </w:r>
      <w:r w:rsidR="00DB45FC">
        <w:t>6</w:t>
      </w:r>
      <w:r>
        <w:t xml:space="preserve"> рік в якому зокрема передбачаються видатки на конструкційні матеріали. Затвердженим кошторисом встановлені повноваження щодо отримання надходжень і розподіл бюджетних асигнувань на взяття бюджетних зобов'язань та здійснення платежів для виконання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0133CB" w:rsidRPr="000133CB">
        <w:t xml:space="preserve"> </w:t>
      </w:r>
      <w:r>
        <w:t>своїх функцій та досягнення результатів, визначених відповідно до бюджетних призначень</w:t>
      </w:r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27F9B"/>
    <w:rsid w:val="000D467C"/>
    <w:rsid w:val="00142682"/>
    <w:rsid w:val="00204981"/>
    <w:rsid w:val="002F16FC"/>
    <w:rsid w:val="00326E1F"/>
    <w:rsid w:val="0033161B"/>
    <w:rsid w:val="0034158E"/>
    <w:rsid w:val="0036486A"/>
    <w:rsid w:val="004311A1"/>
    <w:rsid w:val="004E6197"/>
    <w:rsid w:val="005F5D30"/>
    <w:rsid w:val="00613FCC"/>
    <w:rsid w:val="00683B4E"/>
    <w:rsid w:val="006A4858"/>
    <w:rsid w:val="00726132"/>
    <w:rsid w:val="0078084C"/>
    <w:rsid w:val="007D377B"/>
    <w:rsid w:val="008444BC"/>
    <w:rsid w:val="00892081"/>
    <w:rsid w:val="008A019A"/>
    <w:rsid w:val="009218FD"/>
    <w:rsid w:val="009734EE"/>
    <w:rsid w:val="009F684C"/>
    <w:rsid w:val="00A523DF"/>
    <w:rsid w:val="00A87A30"/>
    <w:rsid w:val="00B51CCC"/>
    <w:rsid w:val="00BF4DA1"/>
    <w:rsid w:val="00CB5E49"/>
    <w:rsid w:val="00CF3036"/>
    <w:rsid w:val="00DB45FC"/>
    <w:rsid w:val="00DD6B6A"/>
    <w:rsid w:val="00DE4B80"/>
    <w:rsid w:val="00DF6CBF"/>
    <w:rsid w:val="00E11E68"/>
    <w:rsid w:val="00E80307"/>
    <w:rsid w:val="00E829C0"/>
    <w:rsid w:val="00EA1155"/>
    <w:rsid w:val="00F62D72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10</cp:revision>
  <cp:lastPrinted>2026-04-17T12:30:00Z</cp:lastPrinted>
  <dcterms:created xsi:type="dcterms:W3CDTF">2024-11-08T11:14:00Z</dcterms:created>
  <dcterms:modified xsi:type="dcterms:W3CDTF">2026-04-17T12:30:00Z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