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9218FD" w:rsidRPr="00DC6EB8" w:rsidRDefault="006A4858" w:rsidP="00DC6EB8">
      <w:pPr>
        <w:jc w:val="both"/>
        <w:rPr>
          <w:b/>
          <w:sz w:val="24"/>
          <w:szCs w:val="24"/>
          <w:lang w:eastAsia="ru-RU"/>
        </w:rPr>
      </w:pPr>
      <w:r w:rsidRPr="005A62D8">
        <w:rPr>
          <w:sz w:val="24"/>
          <w:szCs w:val="24"/>
        </w:rPr>
        <w:t>Код</w:t>
      </w:r>
      <w:r w:rsidRPr="005A62D8">
        <w:rPr>
          <w:spacing w:val="-5"/>
          <w:sz w:val="24"/>
          <w:szCs w:val="24"/>
        </w:rPr>
        <w:t xml:space="preserve"> </w:t>
      </w:r>
      <w:r w:rsidRPr="005A62D8">
        <w:rPr>
          <w:sz w:val="24"/>
          <w:szCs w:val="24"/>
        </w:rPr>
        <w:t>ДК</w:t>
      </w:r>
      <w:r w:rsidRPr="005A62D8">
        <w:rPr>
          <w:spacing w:val="-5"/>
          <w:sz w:val="24"/>
          <w:szCs w:val="24"/>
        </w:rPr>
        <w:t xml:space="preserve"> </w:t>
      </w:r>
      <w:r w:rsidRPr="005A62D8">
        <w:rPr>
          <w:sz w:val="24"/>
          <w:szCs w:val="24"/>
        </w:rPr>
        <w:t>021:2015</w:t>
      </w:r>
      <w:r w:rsidRPr="005A62D8">
        <w:rPr>
          <w:spacing w:val="-5"/>
          <w:sz w:val="24"/>
          <w:szCs w:val="24"/>
        </w:rPr>
        <w:t xml:space="preserve"> </w:t>
      </w:r>
      <w:r w:rsidR="00CD45B0" w:rsidRPr="00CD45B0">
        <w:rPr>
          <w:b/>
          <w:bCs/>
          <w:sz w:val="24"/>
          <w:szCs w:val="24"/>
          <w:lang w:val="ru-RU" w:eastAsia="ru-RU"/>
        </w:rPr>
        <w:t xml:space="preserve">30230000-0 - </w:t>
      </w:r>
      <w:proofErr w:type="spellStart"/>
      <w:r w:rsidR="00CD45B0" w:rsidRPr="00CD45B0">
        <w:rPr>
          <w:b/>
          <w:bCs/>
          <w:sz w:val="24"/>
          <w:szCs w:val="24"/>
          <w:lang w:val="ru-RU" w:eastAsia="ru-RU"/>
        </w:rPr>
        <w:t>Комп’ютерне</w:t>
      </w:r>
      <w:proofErr w:type="spellEnd"/>
      <w:r w:rsidR="00CD45B0" w:rsidRPr="00CD45B0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="00CD45B0" w:rsidRPr="00CD45B0">
        <w:rPr>
          <w:b/>
          <w:bCs/>
          <w:sz w:val="24"/>
          <w:szCs w:val="24"/>
          <w:lang w:val="ru-RU" w:eastAsia="ru-RU"/>
        </w:rPr>
        <w:t>обладнання</w:t>
      </w:r>
      <w:proofErr w:type="spellEnd"/>
      <w:r w:rsidR="00CD45B0" w:rsidRPr="00CD45B0">
        <w:rPr>
          <w:b/>
          <w:i/>
          <w:sz w:val="24"/>
          <w:szCs w:val="24"/>
          <w:lang w:eastAsia="ru-RU"/>
        </w:rPr>
        <w:t xml:space="preserve"> </w:t>
      </w:r>
      <w:r w:rsidR="0007089A" w:rsidRPr="0007089A">
        <w:rPr>
          <w:sz w:val="24"/>
          <w:szCs w:val="24"/>
        </w:rPr>
        <w:t>Придбання матеріально-технічного забезпечення для потреб територіальної оборони</w:t>
      </w:r>
      <w:r w:rsidRPr="005A62D8">
        <w:rPr>
          <w:sz w:val="24"/>
          <w:szCs w:val="24"/>
        </w:rPr>
        <w:t>.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3A4C7C">
        <w:t xml:space="preserve">запиту військових для матеріально-технічного забезпечення </w:t>
      </w:r>
      <w:proofErr w:type="spellStart"/>
      <w:r w:rsidR="003A4C7C">
        <w:t>тероборони</w:t>
      </w:r>
      <w:proofErr w:type="spellEnd"/>
      <w:r>
        <w:t>:</w:t>
      </w:r>
    </w:p>
    <w:p w:rsidR="009218FD" w:rsidRDefault="006A4858">
      <w:pPr>
        <w:pStyle w:val="1"/>
        <w:ind w:left="4109" w:firstLine="0"/>
        <w:jc w:val="both"/>
        <w:rPr>
          <w:spacing w:val="-2"/>
        </w:rPr>
      </w:pPr>
      <w:r>
        <w:t>Технічна</w:t>
      </w:r>
      <w:r>
        <w:rPr>
          <w:spacing w:val="-2"/>
        </w:rPr>
        <w:t xml:space="preserve"> специфікація</w:t>
      </w: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2081"/>
        <w:gridCol w:w="7006"/>
        <w:gridCol w:w="709"/>
      </w:tblGrid>
      <w:tr w:rsidR="00D259C5" w:rsidRPr="00C13F3A" w:rsidTr="00D259C5">
        <w:trPr>
          <w:trHeight w:val="537"/>
          <w:jc w:val="center"/>
        </w:trPr>
        <w:tc>
          <w:tcPr>
            <w:tcW w:w="748" w:type="dxa"/>
            <w:vAlign w:val="center"/>
          </w:tcPr>
          <w:p w:rsidR="00D259C5" w:rsidRPr="002E6630" w:rsidRDefault="00D259C5" w:rsidP="00D259C5">
            <w:pPr>
              <w:jc w:val="center"/>
            </w:pPr>
            <w:r w:rsidRPr="002E6630">
              <w:rPr>
                <w:rStyle w:val="7"/>
                <w:color w:val="000000"/>
              </w:rPr>
              <w:t>№ п/п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259C5" w:rsidRPr="000F0D91" w:rsidRDefault="00D259C5" w:rsidP="00D259C5">
            <w:pPr>
              <w:keepLines/>
              <w:jc w:val="center"/>
            </w:pPr>
            <w:r w:rsidRPr="000F0D91">
              <w:rPr>
                <w:rStyle w:val="7"/>
                <w:color w:val="000000"/>
              </w:rPr>
              <w:t>Найменування</w:t>
            </w:r>
          </w:p>
        </w:tc>
        <w:tc>
          <w:tcPr>
            <w:tcW w:w="7006" w:type="dxa"/>
            <w:vAlign w:val="center"/>
          </w:tcPr>
          <w:p w:rsidR="00D259C5" w:rsidRPr="002E6630" w:rsidRDefault="00D259C5" w:rsidP="00D259C5">
            <w:pPr>
              <w:keepLines/>
              <w:jc w:val="center"/>
            </w:pPr>
            <w:r w:rsidRPr="002E6630">
              <w:rPr>
                <w:rStyle w:val="7"/>
                <w:color w:val="000000"/>
              </w:rPr>
              <w:t>Специфікація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59C5" w:rsidRDefault="00D259C5" w:rsidP="00D259C5">
            <w:pPr>
              <w:jc w:val="center"/>
              <w:rPr>
                <w:position w:val="6"/>
                <w:sz w:val="24"/>
                <w:szCs w:val="24"/>
              </w:rPr>
            </w:pPr>
            <w:r w:rsidRPr="002E6630">
              <w:rPr>
                <w:rStyle w:val="7"/>
                <w:color w:val="000000"/>
              </w:rPr>
              <w:t>Кількість</w:t>
            </w:r>
          </w:p>
        </w:tc>
      </w:tr>
      <w:tr w:rsidR="00D259C5" w:rsidRPr="00C13F3A" w:rsidTr="00D259C5">
        <w:trPr>
          <w:trHeight w:val="537"/>
          <w:jc w:val="center"/>
        </w:trPr>
        <w:tc>
          <w:tcPr>
            <w:tcW w:w="748" w:type="dxa"/>
            <w:vAlign w:val="center"/>
          </w:tcPr>
          <w:p w:rsidR="00D259C5" w:rsidRPr="009151CB" w:rsidRDefault="00D259C5" w:rsidP="00D259C5">
            <w:pPr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t>1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259C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Портативний комп’ютер</w:t>
            </w:r>
            <w:r w:rsidR="00AE49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49AB" w:rsidRPr="00AE49AB">
              <w:rPr>
                <w:rFonts w:ascii="Times New Roman" w:hAnsi="Times New Roman"/>
                <w:sz w:val="24"/>
                <w:szCs w:val="24"/>
              </w:rPr>
              <w:t>з ліцензійним програмним забезпеченням</w:t>
            </w:r>
          </w:p>
          <w:p w:rsidR="00D259C5" w:rsidRPr="006727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(ноутбук)</w:t>
            </w:r>
          </w:p>
          <w:p w:rsidR="00D259C5" w:rsidRPr="00AE49AB" w:rsidRDefault="00D259C5" w:rsidP="00D259C5">
            <w:pPr>
              <w:contextualSpacing/>
              <w:jc w:val="center"/>
              <w:rPr>
                <w:position w:val="6"/>
                <w:sz w:val="24"/>
                <w:szCs w:val="24"/>
                <w:lang w:val="ru-RU"/>
              </w:rPr>
            </w:pPr>
          </w:p>
        </w:tc>
        <w:tc>
          <w:tcPr>
            <w:tcW w:w="7006" w:type="dxa"/>
            <w:vAlign w:val="center"/>
          </w:tcPr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Дисплей - Матовий екран, </w:t>
            </w:r>
            <w:r w:rsidRPr="00247EA1">
              <w:rPr>
                <w:position w:val="6"/>
                <w:sz w:val="24"/>
                <w:szCs w:val="24"/>
                <w:lang w:val="ru-RU"/>
              </w:rPr>
              <w:t>60</w:t>
            </w:r>
            <w:r>
              <w:rPr>
                <w:position w:val="6"/>
                <w:sz w:val="24"/>
                <w:szCs w:val="24"/>
                <w:lang w:val="en-US"/>
              </w:rPr>
              <w:t>HZ</w:t>
            </w:r>
          </w:p>
          <w:p w:rsidR="00D259C5" w:rsidRPr="00247EA1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  <w:lang w:val="ru-RU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Розширенням - не менше  IPS FHD (1920x1080), 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Тип матриці - IPS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Покриття екрану – проти відблиску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Яскравість - не менше 300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nits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>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Діагональ екрана – не менше 15,6 дюймів,</w:t>
            </w:r>
            <w:r w:rsidRPr="00851808">
              <w:rPr>
                <w:position w:val="6"/>
                <w:sz w:val="24"/>
                <w:szCs w:val="24"/>
              </w:rPr>
              <w:tab/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Процесор –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Intel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, не гірше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Core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I3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Покоління процесора – не гірше 13-го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Raptor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Lake</w:t>
            </w:r>
            <w:proofErr w:type="spellEnd"/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Вбудована графіка – не гірше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Intel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Graphics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UHD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Кількість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ядер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процесора – не менше 6,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Кількість потоків процесора – не менше 8,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Максимальна тактова частота - не менше 4,5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GHz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Обсяг оперативної пам'яті - не менше </w:t>
            </w:r>
            <w:r w:rsidRPr="00247EA1">
              <w:rPr>
                <w:position w:val="6"/>
                <w:sz w:val="24"/>
                <w:szCs w:val="24"/>
                <w:lang w:val="ru-RU"/>
              </w:rPr>
              <w:t>16</w:t>
            </w:r>
            <w:r w:rsidRPr="00851808">
              <w:rPr>
                <w:position w:val="6"/>
                <w:sz w:val="24"/>
                <w:szCs w:val="24"/>
              </w:rPr>
              <w:t>GB DDR</w:t>
            </w:r>
            <w:r w:rsidRPr="00247EA1">
              <w:rPr>
                <w:position w:val="6"/>
                <w:sz w:val="24"/>
                <w:szCs w:val="24"/>
                <w:lang w:val="ru-RU"/>
              </w:rPr>
              <w:t>5</w:t>
            </w:r>
            <w:r w:rsidRPr="00851808">
              <w:rPr>
                <w:position w:val="6"/>
                <w:sz w:val="24"/>
                <w:szCs w:val="24"/>
              </w:rPr>
              <w:t>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Тип накопичувача – M.2 SSD,  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Обсяг накопичувача - не менше </w:t>
            </w:r>
            <w:r w:rsidRPr="00247EA1">
              <w:rPr>
                <w:position w:val="6"/>
                <w:sz w:val="24"/>
                <w:szCs w:val="24"/>
                <w:lang w:val="ru-RU"/>
              </w:rPr>
              <w:t>512</w:t>
            </w:r>
            <w:r w:rsidRPr="00851808">
              <w:rPr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Gb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>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Звуковий адаптер і аудіо підтримка – Інтегрований, наявність внутрішніх стерео динаміків не гірше 2x1,5Вт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Розкриття корпусу – не менше 180° 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Отвір під замок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Kengsiston</w:t>
            </w:r>
            <w:proofErr w:type="spellEnd"/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Інтерфейси - не менше 5 USB-портів,</w:t>
            </w:r>
            <w:r w:rsidRPr="00247EA1">
              <w:rPr>
                <w:position w:val="6"/>
                <w:sz w:val="24"/>
                <w:szCs w:val="24"/>
              </w:rPr>
              <w:t xml:space="preserve"> </w:t>
            </w:r>
            <w:r>
              <w:rPr>
                <w:position w:val="6"/>
                <w:sz w:val="24"/>
                <w:szCs w:val="24"/>
              </w:rPr>
              <w:t>USB 3.2 gen1–</w:t>
            </w:r>
            <w:r w:rsidRPr="00247EA1">
              <w:rPr>
                <w:position w:val="6"/>
                <w:sz w:val="24"/>
                <w:szCs w:val="24"/>
              </w:rPr>
              <w:t>2</w:t>
            </w:r>
            <w:r>
              <w:rPr>
                <w:position w:val="6"/>
                <w:sz w:val="24"/>
                <w:szCs w:val="24"/>
              </w:rPr>
              <w:t>,</w:t>
            </w:r>
            <w:r w:rsidRPr="00851808">
              <w:rPr>
                <w:position w:val="6"/>
                <w:sz w:val="24"/>
                <w:szCs w:val="24"/>
              </w:rPr>
              <w:t>Type-Cgen1/</w:t>
            </w:r>
            <w:proofErr w:type="spellStart"/>
            <w:r>
              <w:rPr>
                <w:position w:val="6"/>
                <w:sz w:val="24"/>
                <w:szCs w:val="24"/>
                <w:lang w:val="en-US"/>
              </w:rPr>
              <w:t>Displayport</w:t>
            </w:r>
            <w:proofErr w:type="spellEnd"/>
            <w:r w:rsidRPr="00247EA1">
              <w:rPr>
                <w:position w:val="6"/>
                <w:sz w:val="24"/>
                <w:szCs w:val="24"/>
              </w:rPr>
              <w:t>/</w:t>
            </w:r>
            <w:r w:rsidRPr="00851808">
              <w:rPr>
                <w:position w:val="6"/>
                <w:sz w:val="24"/>
                <w:szCs w:val="24"/>
              </w:rPr>
              <w:t>HDMI/LAN (RJ-45)/комбінований аудіо роз’єм для навушників/мікрофона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Бездротові технології - не гірше  WI FI 802.11 </w:t>
            </w:r>
            <w:r>
              <w:rPr>
                <w:position w:val="6"/>
                <w:sz w:val="24"/>
                <w:szCs w:val="24"/>
                <w:lang w:val="en-US"/>
              </w:rPr>
              <w:t>ax</w:t>
            </w:r>
            <w:r w:rsidRPr="00574FCF">
              <w:rPr>
                <w:position w:val="6"/>
                <w:sz w:val="24"/>
                <w:szCs w:val="24"/>
              </w:rPr>
              <w:t xml:space="preserve"> </w:t>
            </w:r>
            <w:r>
              <w:rPr>
                <w:position w:val="6"/>
                <w:sz w:val="24"/>
                <w:szCs w:val="24"/>
                <w:lang w:val="en-US"/>
              </w:rPr>
              <w:t>WI</w:t>
            </w:r>
            <w:r w:rsidRPr="00574FCF">
              <w:rPr>
                <w:position w:val="6"/>
                <w:sz w:val="24"/>
                <w:szCs w:val="24"/>
              </w:rPr>
              <w:t>-</w:t>
            </w:r>
            <w:r>
              <w:rPr>
                <w:position w:val="6"/>
                <w:sz w:val="24"/>
                <w:szCs w:val="24"/>
                <w:lang w:val="en-US"/>
              </w:rPr>
              <w:t>FI</w:t>
            </w:r>
            <w:r w:rsidRPr="00574FCF">
              <w:rPr>
                <w:position w:val="6"/>
                <w:sz w:val="24"/>
                <w:szCs w:val="24"/>
              </w:rPr>
              <w:t>6</w:t>
            </w:r>
            <w:r w:rsidRPr="00851808">
              <w:rPr>
                <w:position w:val="6"/>
                <w:sz w:val="24"/>
                <w:szCs w:val="24"/>
              </w:rPr>
              <w:t>+BT 5.2,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Камера інтегрована у корпус фронтальна с захисною шторкою- не гірше  720p HD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Безпека - наявність TPM 2.0 прошивки, що інтегрована в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чіпсет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>.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Батарея - незнімна, ємністю не менше 4</w:t>
            </w:r>
            <w:r w:rsidRPr="00247EA1">
              <w:rPr>
                <w:position w:val="6"/>
                <w:sz w:val="24"/>
                <w:szCs w:val="24"/>
                <w:lang w:val="ru-RU"/>
              </w:rPr>
              <w:t>7</w:t>
            </w:r>
            <w:r w:rsidRPr="00851808">
              <w:rPr>
                <w:position w:val="6"/>
                <w:sz w:val="24"/>
                <w:szCs w:val="24"/>
              </w:rPr>
              <w:t>WH,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Клавіатура вологостійка конструкція - з українською та англійською розкладкою клавіатури.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</w:p>
          <w:p w:rsidR="00D259C5" w:rsidRPr="00851808" w:rsidRDefault="00D259C5" w:rsidP="00D259C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51808">
              <w:rPr>
                <w:sz w:val="24"/>
                <w:szCs w:val="24"/>
              </w:rPr>
              <w:t xml:space="preserve">Операційна система: попередньо встановлена виробником Операційна система Windows 11 </w:t>
            </w:r>
            <w:r w:rsidRPr="00851808">
              <w:rPr>
                <w:sz w:val="24"/>
                <w:szCs w:val="24"/>
                <w:lang w:val="en-US"/>
              </w:rPr>
              <w:t>P</w:t>
            </w:r>
            <w:proofErr w:type="spellStart"/>
            <w:r w:rsidRPr="00851808">
              <w:rPr>
                <w:sz w:val="24"/>
                <w:szCs w:val="24"/>
              </w:rPr>
              <w:t>rofessional</w:t>
            </w:r>
            <w:proofErr w:type="spellEnd"/>
            <w:r w:rsidRPr="00851808">
              <w:rPr>
                <w:sz w:val="24"/>
                <w:szCs w:val="24"/>
              </w:rPr>
              <w:t xml:space="preserve"> </w:t>
            </w:r>
            <w:proofErr w:type="spellStart"/>
            <w:r w:rsidRPr="00851808">
              <w:rPr>
                <w:sz w:val="24"/>
                <w:szCs w:val="24"/>
              </w:rPr>
              <w:t>преінстальована</w:t>
            </w:r>
            <w:proofErr w:type="spellEnd"/>
            <w:r w:rsidRPr="00851808">
              <w:rPr>
                <w:sz w:val="24"/>
                <w:szCs w:val="24"/>
              </w:rPr>
              <w:t xml:space="preserve"> виробником, з використанням технологію ОЕМ активації ОА  3.0. Справжність встановленої ліцензії повинна бути підтверджена GML наліпкою на </w:t>
            </w:r>
            <w:proofErr w:type="spellStart"/>
            <w:r w:rsidRPr="00851808">
              <w:rPr>
                <w:sz w:val="24"/>
                <w:szCs w:val="24"/>
              </w:rPr>
              <w:t>ноутбуці</w:t>
            </w:r>
            <w:proofErr w:type="spellEnd"/>
            <w:r w:rsidRPr="00851808">
              <w:rPr>
                <w:sz w:val="24"/>
                <w:szCs w:val="24"/>
              </w:rPr>
              <w:t xml:space="preserve"> без ключа активації, ключ активації повинен бути вшитий у BIOS ноутбука. Мова операційної системи українська. Безкоштовне оновлення на весь період функціонування, але не менше 3 років. Можливість динамічного оновлення дистанційно. Наявність дистанційного робочого столу. Пакет програмних засобів офісного призначення: Пакет офісного прикладного програмного забезпечення з україномовним інтерфейсом, сумісний з обраною ОС, що підтримує роботу з основними файловими форматами (DOC, DOCX, RTF, XLS, </w:t>
            </w:r>
            <w:r w:rsidRPr="00851808">
              <w:rPr>
                <w:sz w:val="24"/>
                <w:szCs w:val="24"/>
              </w:rPr>
              <w:lastRenderedPageBreak/>
              <w:t>XLSX, PPT, PPTX, HTML та MDB, ODT, ODS, ODP).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 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Комплект постачання: ноутбук, адаптер живлення, документація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Гарантійний термін від Виробника: не менше 36 місяців.</w:t>
            </w:r>
          </w:p>
          <w:p w:rsidR="00D259C5" w:rsidRPr="00AB3EA2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AB3EA2">
              <w:rPr>
                <w:b/>
                <w:sz w:val="24"/>
                <w:szCs w:val="24"/>
                <w:u w:val="single"/>
              </w:rPr>
              <w:t xml:space="preserve">Надати посилання на веб-портал виробника або його </w:t>
            </w:r>
            <w:proofErr w:type="spellStart"/>
            <w:r w:rsidRPr="00AB3EA2">
              <w:rPr>
                <w:b/>
                <w:sz w:val="24"/>
                <w:szCs w:val="24"/>
                <w:u w:val="single"/>
              </w:rPr>
              <w:t>ділера</w:t>
            </w:r>
            <w:proofErr w:type="spellEnd"/>
            <w:r w:rsidRPr="00AB3EA2">
              <w:rPr>
                <w:b/>
                <w:sz w:val="24"/>
                <w:szCs w:val="24"/>
                <w:u w:val="single"/>
              </w:rPr>
              <w:t xml:space="preserve"> в Україні для перевірки відповідності вимогам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59C5" w:rsidRPr="00C13F3A" w:rsidRDefault="00D259C5" w:rsidP="00D259C5">
            <w:pPr>
              <w:jc w:val="center"/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lastRenderedPageBreak/>
              <w:t>6</w:t>
            </w:r>
          </w:p>
        </w:tc>
      </w:tr>
      <w:tr w:rsidR="00D259C5" w:rsidRPr="00C13F3A" w:rsidTr="00D259C5">
        <w:trPr>
          <w:trHeight w:val="537"/>
          <w:jc w:val="center"/>
        </w:trPr>
        <w:tc>
          <w:tcPr>
            <w:tcW w:w="748" w:type="dxa"/>
            <w:vAlign w:val="center"/>
          </w:tcPr>
          <w:p w:rsidR="00D259C5" w:rsidRPr="00D259C5" w:rsidRDefault="00D259C5" w:rsidP="00D259C5">
            <w:pPr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t>2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259C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Портативний комп’ютер</w:t>
            </w:r>
          </w:p>
          <w:p w:rsidR="00D259C5" w:rsidRPr="006727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(ноутбук)</w:t>
            </w:r>
          </w:p>
          <w:p w:rsidR="00D259C5" w:rsidRPr="00FD128A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6" w:type="dxa"/>
            <w:vAlign w:val="center"/>
          </w:tcPr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Дисплей - Матовий екран, 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Розширенням - не менше  IPS FHD (1920x1080), </w:t>
            </w:r>
          </w:p>
          <w:p w:rsidR="00D259C5" w:rsidRPr="00D5149E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  <w:lang w:val="ru-RU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Тип матриці </w:t>
            </w:r>
            <w:r>
              <w:rPr>
                <w:position w:val="6"/>
                <w:sz w:val="24"/>
                <w:szCs w:val="24"/>
              </w:rPr>
              <w:t>–</w:t>
            </w:r>
            <w:r w:rsidRPr="00851808">
              <w:rPr>
                <w:position w:val="6"/>
                <w:sz w:val="24"/>
                <w:szCs w:val="24"/>
              </w:rPr>
              <w:t xml:space="preserve"> IPS</w:t>
            </w:r>
            <w:r w:rsidRPr="00D5149E">
              <w:rPr>
                <w:position w:val="6"/>
                <w:sz w:val="24"/>
                <w:szCs w:val="24"/>
                <w:lang w:val="ru-RU"/>
              </w:rPr>
              <w:t xml:space="preserve"> 60</w:t>
            </w:r>
            <w:r>
              <w:rPr>
                <w:position w:val="6"/>
                <w:sz w:val="24"/>
                <w:szCs w:val="24"/>
                <w:lang w:val="en-US"/>
              </w:rPr>
              <w:t>HZ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Покриття екрану – проти відблиску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Яскравість - не менше 300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nits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>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Діагональ екрана – не менше 15,6 дюймів,</w:t>
            </w:r>
            <w:r w:rsidRPr="00851808">
              <w:rPr>
                <w:position w:val="6"/>
                <w:sz w:val="24"/>
                <w:szCs w:val="24"/>
              </w:rPr>
              <w:tab/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Процесор –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Intel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, не гірше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Core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I3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Покоління процесора – не гірше 13-го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Raptor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Lake</w:t>
            </w:r>
            <w:proofErr w:type="spellEnd"/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Вбудована графіка – не гірше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Intel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Graphics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UHD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Кількість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ядер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процесора – не менше 6,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Кількість потоків процесора – не менше 8,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Максимальна тактова частота - не менше 4,5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GHz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 xml:space="preserve"> 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Обсяг оперативної пам'яті - не менше </w:t>
            </w:r>
            <w:r w:rsidRPr="00574FCF">
              <w:rPr>
                <w:position w:val="6"/>
                <w:sz w:val="24"/>
                <w:szCs w:val="24"/>
                <w:lang w:val="ru-RU"/>
              </w:rPr>
              <w:t>16</w:t>
            </w:r>
            <w:r w:rsidRPr="00851808">
              <w:rPr>
                <w:position w:val="6"/>
                <w:sz w:val="24"/>
                <w:szCs w:val="24"/>
              </w:rPr>
              <w:t>GB DDR4,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Тип накопичувача – M.2 SSD,  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Обсяг накопичувача - не менше </w:t>
            </w:r>
            <w:r w:rsidRPr="00574FCF">
              <w:rPr>
                <w:position w:val="6"/>
                <w:sz w:val="24"/>
                <w:szCs w:val="24"/>
                <w:lang w:val="ru-RU"/>
              </w:rPr>
              <w:t>512</w:t>
            </w:r>
            <w:r w:rsidRPr="00851808">
              <w:rPr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Gb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>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Звуковий адаптер і аудіо підтримка – Інтегрований, наявність внутрішніх стерео динаміків не гірше 2x1,5Вт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Розкриття корпусу – не менше 180° 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Отвір під замок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Kengsiston</w:t>
            </w:r>
            <w:proofErr w:type="spellEnd"/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Інтерфейси - не менше 5 USB-портів, з них USB 2.0-1, USB 3.2 gen1–1, Type-Cgen1/HDMI/LAN (RJ-45)/комбінований аудіо роз’єм для навушників/мікрофона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Бездротові технології - не гірше  WI FI 802.11 </w:t>
            </w:r>
            <w:r>
              <w:rPr>
                <w:position w:val="6"/>
                <w:sz w:val="24"/>
                <w:szCs w:val="24"/>
                <w:lang w:val="en-US"/>
              </w:rPr>
              <w:t>ax</w:t>
            </w:r>
            <w:r w:rsidRPr="00574FCF">
              <w:rPr>
                <w:position w:val="6"/>
                <w:sz w:val="24"/>
                <w:szCs w:val="24"/>
              </w:rPr>
              <w:t xml:space="preserve"> </w:t>
            </w:r>
            <w:r>
              <w:rPr>
                <w:position w:val="6"/>
                <w:sz w:val="24"/>
                <w:szCs w:val="24"/>
                <w:lang w:val="en-US"/>
              </w:rPr>
              <w:t>WI</w:t>
            </w:r>
            <w:r w:rsidRPr="00574FCF">
              <w:rPr>
                <w:position w:val="6"/>
                <w:sz w:val="24"/>
                <w:szCs w:val="24"/>
              </w:rPr>
              <w:t>-</w:t>
            </w:r>
            <w:r>
              <w:rPr>
                <w:position w:val="6"/>
                <w:sz w:val="24"/>
                <w:szCs w:val="24"/>
                <w:lang w:val="en-US"/>
              </w:rPr>
              <w:t>FI</w:t>
            </w:r>
            <w:r w:rsidRPr="00574FCF">
              <w:rPr>
                <w:position w:val="6"/>
                <w:sz w:val="24"/>
                <w:szCs w:val="24"/>
              </w:rPr>
              <w:t>6</w:t>
            </w:r>
            <w:r w:rsidRPr="00851808">
              <w:rPr>
                <w:position w:val="6"/>
                <w:sz w:val="24"/>
                <w:szCs w:val="24"/>
              </w:rPr>
              <w:t>+BT 5.2,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Камера інтегрована у корпус фронтальна с захисною шторкою- не гірше  720p HD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Безпека - наявність TPM 2.0 прошивки, що інтегрована в </w:t>
            </w:r>
            <w:proofErr w:type="spellStart"/>
            <w:r w:rsidRPr="00851808">
              <w:rPr>
                <w:position w:val="6"/>
                <w:sz w:val="24"/>
                <w:szCs w:val="24"/>
              </w:rPr>
              <w:t>чіпсет</w:t>
            </w:r>
            <w:proofErr w:type="spellEnd"/>
            <w:r w:rsidRPr="00851808">
              <w:rPr>
                <w:position w:val="6"/>
                <w:sz w:val="24"/>
                <w:szCs w:val="24"/>
              </w:rPr>
              <w:t>.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Батарея - незнімна, ємністю не менше 45WH,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Клавіатура вологостійка конструкція - з українською та англійською розкладкою клавіатури.</w:t>
            </w:r>
          </w:p>
          <w:p w:rsidR="00D259C5" w:rsidRDefault="00D259C5" w:rsidP="00D259C5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D259C5" w:rsidRPr="00851808" w:rsidRDefault="00D259C5" w:rsidP="00D259C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51808">
              <w:rPr>
                <w:sz w:val="24"/>
                <w:szCs w:val="24"/>
              </w:rPr>
              <w:t xml:space="preserve">Операційна система: </w:t>
            </w:r>
            <w:proofErr w:type="spellStart"/>
            <w:r w:rsidRPr="00851808">
              <w:rPr>
                <w:rStyle w:val="90"/>
                <w:rFonts w:eastAsia="Calibri"/>
                <w:sz w:val="24"/>
                <w:szCs w:val="24"/>
              </w:rPr>
              <w:t>Преінстальована</w:t>
            </w:r>
            <w:proofErr w:type="spellEnd"/>
            <w:r w:rsidRPr="00851808">
              <w:rPr>
                <w:rStyle w:val="90"/>
                <w:rFonts w:eastAsia="Calibri"/>
                <w:sz w:val="24"/>
                <w:szCs w:val="24"/>
              </w:rPr>
              <w:t xml:space="preserve"> ліцензійна операційна система, з підтримкою роботи у локальній обчислювальній мережі та україномовним інтерфейсом, або еквівалент (інформація щодо переможця торгів буде надана представництву компанії виробника операційної системи для перевірки справжності ліцензій).</w:t>
            </w:r>
            <w:r w:rsidRPr="00851808">
              <w:rPr>
                <w:sz w:val="24"/>
                <w:szCs w:val="24"/>
              </w:rPr>
              <w:t xml:space="preserve"> Мова операційної системи українська. Безкоштовне оновлення на весь період функціонування, але не менше 3 років. Можливість динамічного оновлення дистанційно. Наявність дистанційного робочого столу. </w:t>
            </w:r>
          </w:p>
          <w:p w:rsidR="00D259C5" w:rsidRPr="00851808" w:rsidRDefault="00D259C5" w:rsidP="00D259C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51808">
              <w:rPr>
                <w:sz w:val="24"/>
                <w:szCs w:val="24"/>
              </w:rPr>
              <w:t xml:space="preserve"> Пакет програмних засобів офісного призначення: Пакет офісного прикладного програмного забезпечення з україномовним інтерфейсом, сумісний з обраною ОС, що підтримує роботу з основними файловими форматами (DOC, DOCX, RTF, XLS, XLSX, PPT, PPTX, HTML та MDB, ODT, ODS, ODP).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 xml:space="preserve"> 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851808">
              <w:rPr>
                <w:position w:val="6"/>
                <w:sz w:val="24"/>
                <w:szCs w:val="24"/>
              </w:rPr>
              <w:t>Комплект постачання: ноутбук, адаптер живлення, документація</w:t>
            </w:r>
          </w:p>
          <w:p w:rsidR="00D259C5" w:rsidRPr="00851808" w:rsidRDefault="00D259C5" w:rsidP="00D259C5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</w:p>
          <w:p w:rsidR="00D259C5" w:rsidRPr="00851808" w:rsidRDefault="00D259C5" w:rsidP="00D259C5">
            <w:pPr>
              <w:pStyle w:val="a7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851808">
              <w:rPr>
                <w:rFonts w:ascii="Times New Roman" w:hAnsi="Times New Roman"/>
                <w:position w:val="6"/>
                <w:sz w:val="24"/>
                <w:szCs w:val="24"/>
              </w:rPr>
              <w:lastRenderedPageBreak/>
              <w:t>Гарантійний термін від Виробника: не менше 36 місяців.</w:t>
            </w:r>
          </w:p>
          <w:p w:rsidR="00D259C5" w:rsidRPr="00AB3EA2" w:rsidRDefault="00D259C5" w:rsidP="00D259C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AB3EA2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Надати посилання на веб-портал виробника або його </w:t>
            </w:r>
            <w:proofErr w:type="spellStart"/>
            <w:r w:rsidRPr="00AB3EA2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ділера</w:t>
            </w:r>
            <w:proofErr w:type="spellEnd"/>
            <w:r w:rsidRPr="00AB3EA2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 в Україні для перевірки відповідності вимогам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59C5" w:rsidRPr="00C13F3A" w:rsidRDefault="00D259C5" w:rsidP="00D259C5">
            <w:pPr>
              <w:jc w:val="center"/>
              <w:rPr>
                <w:position w:val="6"/>
                <w:sz w:val="24"/>
                <w:szCs w:val="24"/>
                <w:lang w:val="ru-RU"/>
              </w:rPr>
            </w:pPr>
            <w:r>
              <w:rPr>
                <w:position w:val="6"/>
                <w:sz w:val="24"/>
                <w:szCs w:val="24"/>
                <w:lang w:val="ru-RU"/>
              </w:rPr>
              <w:lastRenderedPageBreak/>
              <w:t>10</w:t>
            </w:r>
          </w:p>
        </w:tc>
      </w:tr>
      <w:tr w:rsidR="00D259C5" w:rsidRPr="00FD25E6" w:rsidTr="00D259C5">
        <w:trPr>
          <w:trHeight w:val="537"/>
          <w:jc w:val="center"/>
        </w:trPr>
        <w:tc>
          <w:tcPr>
            <w:tcW w:w="748" w:type="dxa"/>
            <w:vAlign w:val="center"/>
          </w:tcPr>
          <w:p w:rsidR="00D259C5" w:rsidRPr="009151CB" w:rsidRDefault="00D259C5" w:rsidP="00D259C5">
            <w:pPr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t>3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259C5" w:rsidRPr="009151CB" w:rsidRDefault="00D259C5" w:rsidP="00D259C5">
            <w:pPr>
              <w:pStyle w:val="a7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FD128A">
              <w:rPr>
                <w:rFonts w:ascii="Times New Roman" w:hAnsi="Times New Roman"/>
                <w:sz w:val="24"/>
                <w:szCs w:val="24"/>
              </w:rPr>
              <w:t>Багато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D128A">
              <w:rPr>
                <w:rFonts w:ascii="Times New Roman" w:hAnsi="Times New Roman"/>
                <w:sz w:val="24"/>
                <w:szCs w:val="24"/>
              </w:rPr>
              <w:t xml:space="preserve">функціональний пристрій </w:t>
            </w:r>
          </w:p>
        </w:tc>
        <w:tc>
          <w:tcPr>
            <w:tcW w:w="7006" w:type="dxa"/>
            <w:vAlign w:val="center"/>
          </w:tcPr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>Основні характеристики</w:t>
            </w:r>
            <w:r w:rsidRPr="00C13F3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Тип МФУ лазерний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Технологія друку лазерна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Тип друку монохромний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Призначення для малого офісу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>Функції принтера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Максимальний формат друку A4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Максимальна роздільна здатність,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1200 х 600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Час виходу першої сторінки 7.8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сек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Швидкість монохромного друку 18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/хв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>Функції копіра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Максимальна швидкість монохромного копіювання 18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/хв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Час виходу першої копії 12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сек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Роздільна здатність при копіюванні,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600 x 600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Масштабування 50 – 200 %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Додаткові функції при копіюванні копіювання 2 на 1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>Функції сканера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Тип сканера планшетний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Оптична роздільна здатність сканера 600 х 600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інтерпольована роздільна здатність,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9600 x 9600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Розрядність кольорового сканування 24 біт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Розрядність сканування з відтінками сірого 256 біт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>Подача паперу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Кількість лотків для подачі 1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Місткість лотків для подачі 150 аркушів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Місткість вихідного лотка 100 аркушів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Щільність паперу 64 - 163 г/м²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>Підтримувані роз</w:t>
            </w:r>
            <w:r>
              <w:rPr>
                <w:rFonts w:ascii="Times New Roman" w:hAnsi="Times New Roman"/>
                <w:sz w:val="24"/>
                <w:szCs w:val="24"/>
              </w:rPr>
              <w:t>міри паперу (основний лоток) A4</w:t>
            </w:r>
            <w:r w:rsidRPr="00170E05">
              <w:rPr>
                <w:rFonts w:ascii="Times New Roman" w:hAnsi="Times New Roman"/>
                <w:sz w:val="24"/>
                <w:szCs w:val="24"/>
              </w:rPr>
              <w:t xml:space="preserve">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Legal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Executive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,  B5 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Letter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>Додаткові характеристики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Оперативна пам'ять 64 МБ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Інтерфейси USB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Місячний обсяг друку 8 000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стор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Сумісний оригінальний картридж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Canon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725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Підтримувані ОС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Mac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OS X 10.4.11 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Mac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OS X 10.5.x 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Mac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OS 10.4.11 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Mac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OS 10.4.10 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Mac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OS 10.4.9 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Mac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OS X v10.7.5,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Mac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OS X 10.7.x 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Mac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OS X 10.6.x 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Mac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OS X 10.5.8 , 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,  Windows Vista ,  Windows XP ,  Windows 2000 ,  Windows 7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Рівень шуму 65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дБ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>Енергоспоживання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Максимальна споживана потужність 960 Вт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Середня споживана потужність в режимі очікування 450 Вт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Середня споживана потужність в режимі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енергозбереж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1.4 Вт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>Фізичні характеристики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Ширина 276 мм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Висота 254 мм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Глибина 372 мм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Вага 8.2 кг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Колір чорний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>Інші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Виробник </w:t>
            </w:r>
            <w:proofErr w:type="spellStart"/>
            <w:r w:rsidRPr="00170E05">
              <w:rPr>
                <w:rFonts w:ascii="Times New Roman" w:hAnsi="Times New Roman"/>
                <w:sz w:val="24"/>
                <w:szCs w:val="24"/>
              </w:rPr>
              <w:t>Canon</w:t>
            </w:r>
            <w:proofErr w:type="spellEnd"/>
            <w:r w:rsidRPr="00170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Модель i-SENSYS MF3010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Артикул 5252B004 </w:t>
            </w:r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sz w:val="24"/>
                <w:szCs w:val="24"/>
              </w:rPr>
              <w:t xml:space="preserve">Гарантія, міс 12 </w:t>
            </w:r>
          </w:p>
          <w:p w:rsidR="00D259C5" w:rsidRDefault="00D259C5" w:rsidP="00D259C5">
            <w:pPr>
              <w:pStyle w:val="a7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170E05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Кабель </w:t>
            </w:r>
            <w:r w:rsidRPr="00170E05">
              <w:rPr>
                <w:rFonts w:ascii="Times New Roman" w:hAnsi="Times New Roman"/>
                <w:position w:val="6"/>
                <w:sz w:val="24"/>
                <w:szCs w:val="24"/>
                <w:lang w:val="en-US"/>
              </w:rPr>
              <w:t>USB</w:t>
            </w:r>
            <w:r w:rsidRPr="00170E05">
              <w:rPr>
                <w:rFonts w:ascii="Times New Roman" w:hAnsi="Times New Roman"/>
                <w:position w:val="6"/>
                <w:sz w:val="24"/>
                <w:szCs w:val="24"/>
                <w:lang w:val="ru-RU"/>
              </w:rPr>
              <w:t xml:space="preserve"> </w:t>
            </w:r>
            <w:r w:rsidRPr="00170E05">
              <w:rPr>
                <w:rFonts w:ascii="Times New Roman" w:hAnsi="Times New Roman"/>
                <w:position w:val="6"/>
                <w:sz w:val="24"/>
                <w:szCs w:val="24"/>
              </w:rPr>
              <w:t>не менше 1.8м.</w:t>
            </w:r>
          </w:p>
          <w:p w:rsidR="00D259C5" w:rsidRPr="00AB3EA2" w:rsidRDefault="00D259C5" w:rsidP="00D259C5">
            <w:pPr>
              <w:pStyle w:val="a7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AB3EA2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Надати посилання на веб-портал виробника або його </w:t>
            </w:r>
            <w:proofErr w:type="spellStart"/>
            <w:r w:rsidRPr="00AB3EA2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ділера</w:t>
            </w:r>
            <w:proofErr w:type="spellEnd"/>
            <w:r w:rsidRPr="00AB3EA2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 в Україні для перевірки відповідності вимогам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59C5" w:rsidRPr="00FD25E6" w:rsidRDefault="00D259C5" w:rsidP="00D259C5">
            <w:pPr>
              <w:jc w:val="center"/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lastRenderedPageBreak/>
              <w:t>12</w:t>
            </w:r>
          </w:p>
        </w:tc>
      </w:tr>
      <w:tr w:rsidR="00D259C5" w:rsidRPr="00851808" w:rsidTr="00D259C5">
        <w:trPr>
          <w:trHeight w:val="537"/>
          <w:jc w:val="center"/>
        </w:trPr>
        <w:tc>
          <w:tcPr>
            <w:tcW w:w="748" w:type="dxa"/>
            <w:vAlign w:val="center"/>
          </w:tcPr>
          <w:p w:rsidR="00D259C5" w:rsidRPr="009151CB" w:rsidRDefault="00D259C5" w:rsidP="00D259C5">
            <w:pPr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t>4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259C5" w:rsidRPr="00FD128A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6"/>
                <w:sz w:val="24"/>
                <w:szCs w:val="24"/>
              </w:rPr>
              <w:t>Маніпулятор типу «миша», бездротовий</w:t>
            </w:r>
          </w:p>
        </w:tc>
        <w:tc>
          <w:tcPr>
            <w:tcW w:w="7006" w:type="dxa"/>
            <w:vAlign w:val="center"/>
          </w:tcPr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Тип: </w:t>
            </w:r>
            <w:hyperlink r:id="rId5" w:tooltip="Тип Класичні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Класичні</w:t>
              </w:r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Призначення: </w:t>
            </w:r>
            <w:hyperlink r:id="rId6" w:tooltip="Призначення для ноутбука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для ноутбука</w:t>
              </w:r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Підключення: </w:t>
            </w:r>
            <w:hyperlink r:id="rId7" w:tooltip="Підключення бездротове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бездротове</w:t>
              </w:r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Інтерфейс підключення: </w:t>
            </w:r>
            <w:hyperlink r:id="rId8" w:tooltip="Інтерфейс підключення USB адаптер 2.4 ГГц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 xml:space="preserve">USB адаптер 2.4 </w:t>
              </w:r>
              <w:proofErr w:type="spellStart"/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ГГц</w:t>
              </w:r>
              <w:proofErr w:type="spellEnd"/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Тип датчика: </w:t>
            </w:r>
            <w:hyperlink r:id="rId9" w:tooltip="Тип датчика лазерний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лазерний</w:t>
              </w:r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Роздільна здатність </w:t>
            </w:r>
            <w:hyperlink r:id="rId10" w:tooltip="Роздільна здатність (max) 1600 dpi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 xml:space="preserve">1600 </w:t>
              </w:r>
              <w:proofErr w:type="spellStart"/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dpi</w:t>
              </w:r>
              <w:proofErr w:type="spellEnd"/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Кількість кнопок: не менше </w:t>
            </w:r>
            <w:hyperlink r:id="rId11" w:tooltip="Кількість кнопок 6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6</w:t>
              </w:r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Живлення не більше </w:t>
            </w:r>
            <w:hyperlink r:id="rId12" w:tooltip="Живлення 1 х AA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1 х AA</w:t>
              </w:r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Колір </w:t>
            </w:r>
            <w:hyperlink r:id="rId13" w:tooltip="Колір сірий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сірий</w:t>
              </w:r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або інший темних кольорів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259C5" w:rsidRPr="00851808" w:rsidRDefault="00D259C5" w:rsidP="00D259C5">
            <w:pPr>
              <w:jc w:val="center"/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t>6</w:t>
            </w:r>
          </w:p>
        </w:tc>
      </w:tr>
      <w:tr w:rsidR="00D259C5" w:rsidRPr="00851808" w:rsidTr="00D259C5">
        <w:trPr>
          <w:trHeight w:val="537"/>
          <w:jc w:val="center"/>
        </w:trPr>
        <w:tc>
          <w:tcPr>
            <w:tcW w:w="748" w:type="dxa"/>
            <w:vAlign w:val="center"/>
          </w:tcPr>
          <w:p w:rsidR="00D259C5" w:rsidRDefault="00D259C5" w:rsidP="00D259C5">
            <w:pPr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t>5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259C5" w:rsidRPr="00851808" w:rsidRDefault="00D259C5" w:rsidP="00D259C5">
            <w:pPr>
              <w:pStyle w:val="a7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851808">
              <w:rPr>
                <w:rFonts w:ascii="Times New Roman" w:hAnsi="Times New Roman"/>
                <w:position w:val="6"/>
                <w:sz w:val="24"/>
                <w:szCs w:val="24"/>
              </w:rPr>
              <w:t>Багато</w:t>
            </w:r>
            <w:r>
              <w:rPr>
                <w:rFonts w:ascii="Times New Roman" w:hAnsi="Times New Roman"/>
                <w:position w:val="6"/>
                <w:sz w:val="24"/>
                <w:szCs w:val="24"/>
              </w:rPr>
              <w:t>-</w:t>
            </w:r>
            <w:r w:rsidRPr="00851808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функціональний пристрій </w:t>
            </w:r>
            <w:r w:rsidR="00AE49AB">
              <w:rPr>
                <w:rFonts w:ascii="Times New Roman" w:hAnsi="Times New Roman"/>
                <w:position w:val="6"/>
                <w:sz w:val="24"/>
                <w:szCs w:val="24"/>
              </w:rPr>
              <w:t>кольоровий</w:t>
            </w:r>
          </w:p>
        </w:tc>
        <w:tc>
          <w:tcPr>
            <w:tcW w:w="7006" w:type="dxa"/>
            <w:vAlign w:val="center"/>
          </w:tcPr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Тип БФП: </w:t>
            </w:r>
            <w:proofErr w:type="spellStart"/>
            <w:r w:rsidRPr="00AA0A7C">
              <w:rPr>
                <w:rFonts w:ascii="Times New Roman" w:hAnsi="Times New Roman"/>
                <w:sz w:val="24"/>
                <w:szCs w:val="24"/>
              </w:rPr>
              <w:t>Струменевий</w:t>
            </w:r>
            <w:proofErr w:type="spellEnd"/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Технологія друку: </w:t>
            </w:r>
            <w:hyperlink r:id="rId14" w:tooltip="Технологія друку струменева" w:history="1">
              <w:proofErr w:type="spellStart"/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струменева</w:t>
              </w:r>
              <w:proofErr w:type="spellEnd"/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Тип друку: </w:t>
            </w:r>
            <w:hyperlink r:id="rId15" w:tooltip="Тип друку кольоровий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кольоровий</w:t>
              </w:r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>Функції принтера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Максимальний формат друку </w:t>
            </w:r>
            <w:hyperlink r:id="rId16" w:tooltip="Максимальний формат друку A4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A4</w:t>
              </w:r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Максимальна роздільна здатність, </w:t>
            </w:r>
            <w:proofErr w:type="spellStart"/>
            <w:r w:rsidRPr="00AA0A7C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AA0A7C">
              <w:rPr>
                <w:rFonts w:ascii="Times New Roman" w:hAnsi="Times New Roman"/>
                <w:sz w:val="24"/>
                <w:szCs w:val="24"/>
              </w:rPr>
              <w:t xml:space="preserve"> 5760 x 1440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Швидкість монохромного друку не менше </w:t>
            </w:r>
            <w:hyperlink r:id="rId17" w:tooltip="Швидкість монохромного друку 33 ст/хв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 xml:space="preserve">33 </w:t>
              </w:r>
              <w:proofErr w:type="spellStart"/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ст</w:t>
              </w:r>
              <w:proofErr w:type="spellEnd"/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/хв</w:t>
              </w:r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Швидкість кольорового друку не менше 15 </w:t>
            </w:r>
            <w:proofErr w:type="spellStart"/>
            <w:r w:rsidRPr="00AA0A7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AA0A7C">
              <w:rPr>
                <w:rFonts w:ascii="Times New Roman" w:hAnsi="Times New Roman"/>
                <w:sz w:val="24"/>
                <w:szCs w:val="24"/>
              </w:rPr>
              <w:t xml:space="preserve">/хв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>Функції копіра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швидкість монохромного копіювання не менше  33 </w:t>
            </w:r>
            <w:proofErr w:type="spellStart"/>
            <w:r w:rsidRPr="00AA0A7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AA0A7C">
              <w:rPr>
                <w:rFonts w:ascii="Times New Roman" w:hAnsi="Times New Roman"/>
                <w:sz w:val="24"/>
                <w:szCs w:val="24"/>
              </w:rPr>
              <w:t xml:space="preserve">/хв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швидкість кольорового копіювання не менше 15 </w:t>
            </w:r>
            <w:proofErr w:type="spellStart"/>
            <w:r w:rsidRPr="00AA0A7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AA0A7C">
              <w:rPr>
                <w:rFonts w:ascii="Times New Roman" w:hAnsi="Times New Roman"/>
                <w:sz w:val="24"/>
                <w:szCs w:val="24"/>
              </w:rPr>
              <w:t xml:space="preserve">/хв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Роздільна здатність при копіюванні, не гірше </w:t>
            </w:r>
            <w:proofErr w:type="spellStart"/>
            <w:r w:rsidRPr="00AA0A7C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AA0A7C">
              <w:rPr>
                <w:rFonts w:ascii="Times New Roman" w:hAnsi="Times New Roman"/>
                <w:sz w:val="24"/>
                <w:szCs w:val="24"/>
              </w:rPr>
              <w:t xml:space="preserve"> 600 х 1200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Максимальна кількість копій не менше 20 </w:t>
            </w:r>
            <w:proofErr w:type="spellStart"/>
            <w:r w:rsidRPr="00AA0A7C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Масштабування 25 - 400 %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>Функції сканера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Тип сканера планшетний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Оптична роздільна здатність сканера не менше 600 х 1200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>Подача паперу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Кількість лотків для подачі 1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Місткість лотків для подачі не менше50 аркушів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Місткість вихідного лотка не менше 100 аркушів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Щільність паперу 64 - 300 г/м²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Підтримувані розміри паперу (основний лоток) A5,  A6,  DL,  B5,  A4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>Додаткові характеристики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Інтерфейси </w:t>
            </w:r>
            <w:hyperlink r:id="rId18" w:tooltip="Інтерфейси USB" w:history="1">
              <w:r w:rsidRPr="00AA0A7C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USB</w:t>
              </w:r>
            </w:hyperlink>
            <w:r w:rsidRPr="00AA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Сумісний оригінальний картридж C13T00S24A,  C13T00S44A,  C13T00S34A,  C13T00S14A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>Фізичні характеристики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Ширина 375 мм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Висота 179 мм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Глибина 347 мм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Колір чорний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hAnsi="Times New Roman"/>
                <w:sz w:val="24"/>
                <w:szCs w:val="24"/>
              </w:rPr>
              <w:t xml:space="preserve">Гарантія, міс 12 </w:t>
            </w:r>
          </w:p>
          <w:p w:rsidR="00D259C5" w:rsidRPr="00AA0A7C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A0A7C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Надати посилання на веб-портал виробника або його </w:t>
            </w:r>
            <w:proofErr w:type="spellStart"/>
            <w:r w:rsidRPr="00AA0A7C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ділера</w:t>
            </w:r>
            <w:proofErr w:type="spellEnd"/>
            <w:r w:rsidRPr="00AA0A7C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 в Україні для перевірки відповідності вимогам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59C5" w:rsidRPr="00851808" w:rsidRDefault="00D259C5" w:rsidP="00D259C5">
            <w:pPr>
              <w:jc w:val="center"/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t>1</w:t>
            </w:r>
          </w:p>
        </w:tc>
      </w:tr>
      <w:tr w:rsidR="00D259C5" w:rsidRPr="00851808" w:rsidTr="00D259C5">
        <w:trPr>
          <w:trHeight w:val="537"/>
          <w:jc w:val="center"/>
        </w:trPr>
        <w:tc>
          <w:tcPr>
            <w:tcW w:w="748" w:type="dxa"/>
            <w:vAlign w:val="center"/>
          </w:tcPr>
          <w:p w:rsidR="00D259C5" w:rsidRDefault="00D259C5" w:rsidP="00D259C5">
            <w:pPr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t>6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259C5" w:rsidRPr="00851808" w:rsidRDefault="00D259C5" w:rsidP="00D259C5">
            <w:pPr>
              <w:pStyle w:val="a7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851808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Зовнішній </w:t>
            </w:r>
            <w:r>
              <w:rPr>
                <w:rFonts w:ascii="Times New Roman" w:hAnsi="Times New Roman"/>
                <w:position w:val="6"/>
                <w:sz w:val="24"/>
                <w:szCs w:val="24"/>
              </w:rPr>
              <w:t>накопичувач (</w:t>
            </w:r>
            <w:r w:rsidRPr="00851808">
              <w:rPr>
                <w:rFonts w:ascii="Times New Roman" w:hAnsi="Times New Roman"/>
                <w:position w:val="6"/>
                <w:sz w:val="24"/>
                <w:szCs w:val="24"/>
              </w:rPr>
              <w:t>жорсткий диск</w:t>
            </w:r>
            <w:r>
              <w:rPr>
                <w:rFonts w:ascii="Times New Roman" w:hAnsi="Times New Roman"/>
                <w:position w:val="6"/>
                <w:sz w:val="24"/>
                <w:szCs w:val="24"/>
              </w:rPr>
              <w:t>)</w:t>
            </w:r>
            <w:r w:rsidRPr="00851808">
              <w:rPr>
                <w:rFonts w:ascii="Times New Roman" w:hAnsi="Times New Roman"/>
                <w:position w:val="6"/>
                <w:sz w:val="24"/>
                <w:szCs w:val="24"/>
              </w:rPr>
              <w:t xml:space="preserve"> </w:t>
            </w:r>
          </w:p>
        </w:tc>
        <w:tc>
          <w:tcPr>
            <w:tcW w:w="7006" w:type="dxa"/>
            <w:vAlign w:val="center"/>
          </w:tcPr>
          <w:p w:rsidR="00D259C5" w:rsidRPr="00574FCF" w:rsidRDefault="00D259C5" w:rsidP="00D259C5">
            <w:pPr>
              <w:rPr>
                <w:sz w:val="24"/>
                <w:szCs w:val="24"/>
                <w:lang w:val="ru-RU"/>
              </w:rPr>
            </w:pPr>
            <w:r w:rsidRPr="00574FCF">
              <w:rPr>
                <w:sz w:val="24"/>
                <w:szCs w:val="24"/>
                <w:lang w:val="ru-RU"/>
              </w:rPr>
              <w:t xml:space="preserve">Тип </w:t>
            </w:r>
            <w:proofErr w:type="spellStart"/>
            <w:r w:rsidRPr="00574FCF">
              <w:rPr>
                <w:sz w:val="24"/>
                <w:szCs w:val="24"/>
                <w:lang w:val="ru-RU"/>
              </w:rPr>
              <w:t>Високошвидкісні</w:t>
            </w:r>
            <w:proofErr w:type="spellEnd"/>
          </w:p>
          <w:p w:rsidR="00D259C5" w:rsidRPr="00574FCF" w:rsidRDefault="00D259C5" w:rsidP="00D259C5">
            <w:pPr>
              <w:rPr>
                <w:sz w:val="24"/>
                <w:szCs w:val="24"/>
                <w:lang w:val="ru-RU"/>
              </w:rPr>
            </w:pPr>
            <w:r w:rsidRPr="00574FCF">
              <w:rPr>
                <w:sz w:val="24"/>
                <w:szCs w:val="24"/>
                <w:lang w:val="ru-RU"/>
              </w:rPr>
              <w:t>Форм-фактор</w:t>
            </w:r>
            <w:r>
              <w:rPr>
                <w:sz w:val="24"/>
                <w:szCs w:val="24"/>
                <w:lang w:val="ru-RU"/>
              </w:rPr>
              <w:t xml:space="preserve"> не</w:t>
            </w:r>
            <w:r w:rsidRPr="00574FC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більше</w:t>
            </w:r>
            <w:r w:rsidRPr="00574FCF">
              <w:rPr>
                <w:sz w:val="24"/>
                <w:szCs w:val="24"/>
                <w:lang w:val="ru-RU"/>
              </w:rPr>
              <w:t xml:space="preserve"> 2.5"</w:t>
            </w:r>
          </w:p>
          <w:p w:rsidR="00D259C5" w:rsidRPr="00574FCF" w:rsidRDefault="00D259C5" w:rsidP="00D259C5">
            <w:pPr>
              <w:rPr>
                <w:sz w:val="24"/>
                <w:szCs w:val="24"/>
                <w:lang w:val="ru-RU"/>
              </w:rPr>
            </w:pPr>
            <w:proofErr w:type="spellStart"/>
            <w:r w:rsidRPr="00574FCF">
              <w:rPr>
                <w:sz w:val="24"/>
                <w:szCs w:val="24"/>
                <w:lang w:val="ru-RU"/>
              </w:rPr>
              <w:t>Об'єм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>
              <w:rPr>
                <w:sz w:val="24"/>
                <w:szCs w:val="24"/>
                <w:lang w:val="ru-RU"/>
              </w:rPr>
              <w:t>менше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74FCF">
              <w:rPr>
                <w:sz w:val="24"/>
                <w:szCs w:val="24"/>
                <w:lang w:val="ru-RU"/>
              </w:rPr>
              <w:t>2 TB</w:t>
            </w:r>
          </w:p>
          <w:p w:rsidR="00D259C5" w:rsidRPr="00574FCF" w:rsidRDefault="00D259C5" w:rsidP="00D259C5">
            <w:pPr>
              <w:rPr>
                <w:sz w:val="24"/>
                <w:szCs w:val="24"/>
                <w:lang w:val="ru-RU"/>
              </w:rPr>
            </w:pPr>
            <w:proofErr w:type="spellStart"/>
            <w:r w:rsidRPr="00574FCF">
              <w:rPr>
                <w:sz w:val="24"/>
                <w:szCs w:val="24"/>
                <w:lang w:val="ru-RU"/>
              </w:rPr>
              <w:t>Iнтерфейс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>
              <w:rPr>
                <w:sz w:val="24"/>
                <w:szCs w:val="24"/>
                <w:lang w:val="ru-RU"/>
              </w:rPr>
              <w:t>менше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74FCF">
              <w:rPr>
                <w:sz w:val="24"/>
                <w:szCs w:val="24"/>
                <w:lang w:val="ru-RU"/>
              </w:rPr>
              <w:t>USB 3.2</w:t>
            </w:r>
          </w:p>
          <w:p w:rsidR="00D259C5" w:rsidRPr="00574FCF" w:rsidRDefault="00D259C5" w:rsidP="00D259C5">
            <w:pPr>
              <w:rPr>
                <w:sz w:val="24"/>
                <w:szCs w:val="24"/>
                <w:lang w:val="ru-RU"/>
              </w:rPr>
            </w:pPr>
            <w:proofErr w:type="spellStart"/>
            <w:r w:rsidRPr="00574FCF">
              <w:rPr>
                <w:sz w:val="24"/>
                <w:szCs w:val="24"/>
                <w:lang w:val="ru-RU"/>
              </w:rPr>
              <w:t>Матеріал</w:t>
            </w:r>
            <w:proofErr w:type="spellEnd"/>
            <w:r w:rsidRPr="00574FCF">
              <w:rPr>
                <w:sz w:val="24"/>
                <w:szCs w:val="24"/>
                <w:lang w:val="ru-RU"/>
              </w:rPr>
              <w:t xml:space="preserve"> корпусу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4FCF">
              <w:rPr>
                <w:sz w:val="24"/>
                <w:szCs w:val="24"/>
                <w:lang w:val="ru-RU"/>
              </w:rPr>
              <w:t>Пластик</w:t>
            </w:r>
          </w:p>
          <w:p w:rsidR="00D259C5" w:rsidRPr="00574FCF" w:rsidRDefault="00D259C5" w:rsidP="00D259C5">
            <w:pPr>
              <w:rPr>
                <w:sz w:val="24"/>
                <w:szCs w:val="24"/>
                <w:lang w:val="ru-RU"/>
              </w:rPr>
            </w:pPr>
            <w:r w:rsidRPr="00574FCF">
              <w:rPr>
                <w:sz w:val="24"/>
                <w:szCs w:val="24"/>
                <w:lang w:val="ru-RU"/>
              </w:rPr>
              <w:lastRenderedPageBreak/>
              <w:t>Вага</w:t>
            </w:r>
            <w:r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>
              <w:rPr>
                <w:sz w:val="24"/>
                <w:szCs w:val="24"/>
                <w:lang w:val="ru-RU"/>
              </w:rPr>
              <w:t>більше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74FC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50</w:t>
            </w:r>
            <w:r w:rsidRPr="00574FCF">
              <w:rPr>
                <w:sz w:val="24"/>
                <w:szCs w:val="24"/>
                <w:lang w:val="ru-RU"/>
              </w:rPr>
              <w:t xml:space="preserve"> г</w:t>
            </w:r>
          </w:p>
          <w:p w:rsidR="00D259C5" w:rsidRPr="00574FCF" w:rsidRDefault="00D259C5" w:rsidP="00D259C5">
            <w:pPr>
              <w:rPr>
                <w:sz w:val="24"/>
                <w:szCs w:val="24"/>
                <w:lang w:val="ru-RU"/>
              </w:rPr>
            </w:pPr>
            <w:proofErr w:type="spellStart"/>
            <w:r w:rsidRPr="00574FCF">
              <w:rPr>
                <w:sz w:val="24"/>
                <w:szCs w:val="24"/>
                <w:lang w:val="ru-RU"/>
              </w:rPr>
              <w:t>Колір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4FCF">
              <w:rPr>
                <w:sz w:val="24"/>
                <w:szCs w:val="24"/>
                <w:lang w:val="ru-RU"/>
              </w:rPr>
              <w:t>Чорний</w:t>
            </w:r>
            <w:proofErr w:type="spellEnd"/>
          </w:p>
          <w:p w:rsidR="00D259C5" w:rsidRPr="00170E05" w:rsidRDefault="00D259C5" w:rsidP="00D25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Гарантія не менше 24 місяці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59C5" w:rsidRPr="00851808" w:rsidRDefault="00D259C5" w:rsidP="00D259C5">
            <w:pPr>
              <w:jc w:val="center"/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lastRenderedPageBreak/>
              <w:t>2</w:t>
            </w:r>
          </w:p>
        </w:tc>
      </w:tr>
    </w:tbl>
    <w:p w:rsidR="000E1FD8" w:rsidRDefault="000E1FD8">
      <w:pPr>
        <w:pStyle w:val="1"/>
        <w:ind w:left="4109" w:firstLine="0"/>
        <w:jc w:val="both"/>
      </w:pPr>
    </w:p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t>202</w:t>
      </w:r>
      <w:r w:rsidR="004311A1">
        <w:t>5</w:t>
      </w:r>
      <w:r w:rsidR="00D259C5">
        <w:t>-2026</w:t>
      </w:r>
      <w:r>
        <w:rPr>
          <w:spacing w:val="-3"/>
        </w:rPr>
        <w:t xml:space="preserve"> </w:t>
      </w:r>
      <w:r>
        <w:rPr>
          <w:spacing w:val="-2"/>
        </w:rPr>
        <w:t>рок</w:t>
      </w:r>
      <w:r w:rsidR="00005D42">
        <w:rPr>
          <w:spacing w:val="-2"/>
        </w:rPr>
        <w:t>ах</w:t>
      </w:r>
      <w:r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 w:rsidR="00873334">
        <w:t xml:space="preserve">матеріально-технічного забезпечення </w:t>
      </w:r>
      <w:proofErr w:type="spellStart"/>
      <w:r w:rsidR="00873334">
        <w:t>тероборони</w:t>
      </w:r>
      <w:proofErr w:type="spellEnd"/>
      <w:r w:rsidR="00873334">
        <w:t>.</w:t>
      </w:r>
    </w:p>
    <w:p w:rsidR="009218FD" w:rsidRPr="00AE49AB" w:rsidRDefault="006A4858" w:rsidP="00DC6EB8">
      <w:pPr>
        <w:jc w:val="both"/>
        <w:rPr>
          <w:b/>
        </w:rPr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AA5CCD">
        <w:rPr>
          <w:spacing w:val="-15"/>
        </w:rPr>
        <w:t>5</w:t>
      </w:r>
      <w:r w:rsidR="00AE49AB">
        <w:rPr>
          <w:spacing w:val="-15"/>
        </w:rPr>
        <w:t>68</w:t>
      </w:r>
      <w:r w:rsidR="00E16D8D">
        <w:rPr>
          <w:spacing w:val="-15"/>
        </w:rPr>
        <w:t>000</w:t>
      </w:r>
      <w:r w:rsidR="00027F9B">
        <w:rPr>
          <w:spacing w:val="-15"/>
        </w:rPr>
        <w:t>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ПДВ</w:t>
      </w:r>
      <w:r>
        <w:rPr>
          <w:spacing w:val="-15"/>
        </w:rPr>
        <w:t xml:space="preserve"> </w:t>
      </w:r>
      <w:r w:rsidR="00AE49AB" w:rsidRPr="00AE49AB">
        <w:t>Придбання матеріально-технічного забезпечення для потреб територіальної оборони</w:t>
      </w:r>
      <w:r w:rsidR="00AE49AB">
        <w:t xml:space="preserve"> </w:t>
      </w:r>
      <w:bookmarkStart w:id="0" w:name="_GoBack"/>
      <w:bookmarkEnd w:id="0"/>
      <w:r w:rsidR="00CF5638">
        <w:t xml:space="preserve">визначена відповідно до </w:t>
      </w:r>
      <w:r>
        <w:t>приблизної методики визначення очікуваної</w:t>
      </w:r>
      <w:r>
        <w:rPr>
          <w:spacing w:val="1"/>
        </w:rPr>
        <w:t xml:space="preserve"> </w:t>
      </w:r>
      <w:r>
        <w:t>вартості</w:t>
      </w:r>
      <w:r>
        <w:rPr>
          <w:spacing w:val="3"/>
        </w:rPr>
        <w:t xml:space="preserve"> </w:t>
      </w:r>
      <w:r>
        <w:t>предмета закупівлі</w:t>
      </w:r>
      <w:r>
        <w:rPr>
          <w:spacing w:val="3"/>
        </w:rPr>
        <w:t xml:space="preserve"> </w:t>
      </w:r>
      <w:r>
        <w:t>(затверджена</w:t>
      </w:r>
      <w:r>
        <w:rPr>
          <w:spacing w:val="-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>
        <w:t>економіки, торгівлі та сільського господарства України від 18.02.2020 року №275) виходячи з моніторингу цін на ринку</w:t>
      </w:r>
      <w:r w:rsidR="00170007">
        <w:t xml:space="preserve"> та наданих комерційних пропозицій</w:t>
      </w:r>
      <w:r>
        <w:t>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 xml:space="preserve">. Закупівля здійснюється відповідно до річного плану. </w:t>
      </w:r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4AF6"/>
    <w:multiLevelType w:val="hybridMultilevel"/>
    <w:tmpl w:val="196A3D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27F9B"/>
    <w:rsid w:val="00035C81"/>
    <w:rsid w:val="0007089A"/>
    <w:rsid w:val="000D467C"/>
    <w:rsid w:val="000E1FD8"/>
    <w:rsid w:val="00142682"/>
    <w:rsid w:val="00142F1D"/>
    <w:rsid w:val="00170007"/>
    <w:rsid w:val="00204981"/>
    <w:rsid w:val="002B15BE"/>
    <w:rsid w:val="002E33AA"/>
    <w:rsid w:val="002F16FC"/>
    <w:rsid w:val="0033161B"/>
    <w:rsid w:val="0034158E"/>
    <w:rsid w:val="0036486A"/>
    <w:rsid w:val="003A4C7C"/>
    <w:rsid w:val="00423869"/>
    <w:rsid w:val="004311A1"/>
    <w:rsid w:val="004A0349"/>
    <w:rsid w:val="004E6197"/>
    <w:rsid w:val="005A62D8"/>
    <w:rsid w:val="005E2337"/>
    <w:rsid w:val="005E603D"/>
    <w:rsid w:val="005F5D30"/>
    <w:rsid w:val="00613FCC"/>
    <w:rsid w:val="00683B4E"/>
    <w:rsid w:val="006851FF"/>
    <w:rsid w:val="006A4858"/>
    <w:rsid w:val="00726132"/>
    <w:rsid w:val="0078084C"/>
    <w:rsid w:val="007D377B"/>
    <w:rsid w:val="008444BC"/>
    <w:rsid w:val="00873334"/>
    <w:rsid w:val="00886977"/>
    <w:rsid w:val="00892081"/>
    <w:rsid w:val="008A019A"/>
    <w:rsid w:val="009218FD"/>
    <w:rsid w:val="0093660A"/>
    <w:rsid w:val="009734EE"/>
    <w:rsid w:val="00983E80"/>
    <w:rsid w:val="009F684C"/>
    <w:rsid w:val="00A523DF"/>
    <w:rsid w:val="00A87A30"/>
    <w:rsid w:val="00AA0A7C"/>
    <w:rsid w:val="00AA5CCD"/>
    <w:rsid w:val="00AE49AB"/>
    <w:rsid w:val="00B51CCC"/>
    <w:rsid w:val="00BF4DA1"/>
    <w:rsid w:val="00C40FEC"/>
    <w:rsid w:val="00C4115F"/>
    <w:rsid w:val="00CA13AC"/>
    <w:rsid w:val="00CB5E49"/>
    <w:rsid w:val="00CD45B0"/>
    <w:rsid w:val="00CD740D"/>
    <w:rsid w:val="00CF3036"/>
    <w:rsid w:val="00CF5638"/>
    <w:rsid w:val="00D259C5"/>
    <w:rsid w:val="00D77387"/>
    <w:rsid w:val="00DB1911"/>
    <w:rsid w:val="00DC6EB8"/>
    <w:rsid w:val="00DD6B6A"/>
    <w:rsid w:val="00DE4B80"/>
    <w:rsid w:val="00DF6CBF"/>
    <w:rsid w:val="00E11E68"/>
    <w:rsid w:val="00E16D8D"/>
    <w:rsid w:val="00E750E0"/>
    <w:rsid w:val="00E80307"/>
    <w:rsid w:val="00E829C0"/>
    <w:rsid w:val="00EA1155"/>
    <w:rsid w:val="00EA5A79"/>
    <w:rsid w:val="00F62D72"/>
    <w:rsid w:val="00FE11BF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EB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7">
    <w:name w:val="Основной шрифт абзаца7"/>
    <w:qFormat/>
    <w:rsid w:val="000E1FD8"/>
  </w:style>
  <w:style w:type="paragraph" w:customStyle="1" w:styleId="10">
    <w:name w:val="Обычный1"/>
    <w:qFormat/>
    <w:rsid w:val="000E1FD8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main-detailstableblack">
    <w:name w:val="main-details__table_black"/>
    <w:basedOn w:val="a"/>
    <w:rsid w:val="000E1F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rsid w:val="00DC6E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uk-UA"/>
    </w:rPr>
  </w:style>
  <w:style w:type="paragraph" w:styleId="a7">
    <w:name w:val="No Spacing"/>
    <w:link w:val="a8"/>
    <w:uiPriority w:val="1"/>
    <w:qFormat/>
    <w:rsid w:val="00DC6EB8"/>
    <w:pPr>
      <w:widowControl/>
      <w:autoSpaceDE/>
      <w:autoSpaceDN/>
    </w:pPr>
    <w:rPr>
      <w:rFonts w:ascii="Calibri" w:eastAsia="Times New Roman" w:hAnsi="Calibri" w:cs="Times New Roman"/>
      <w:lang w:val="uk-UA"/>
    </w:rPr>
  </w:style>
  <w:style w:type="character" w:customStyle="1" w:styleId="a8">
    <w:name w:val="Без интервала Знак"/>
    <w:link w:val="a7"/>
    <w:uiPriority w:val="1"/>
    <w:locked/>
    <w:rsid w:val="00DC6EB8"/>
    <w:rPr>
      <w:rFonts w:ascii="Calibri" w:eastAsia="Times New Roman" w:hAnsi="Calibri" w:cs="Times New Roman"/>
      <w:lang w:val="uk-UA"/>
    </w:rPr>
  </w:style>
  <w:style w:type="character" w:styleId="a9">
    <w:name w:val="Hyperlink"/>
    <w:unhideWhenUsed/>
    <w:rsid w:val="00DC6E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in.com.ua/ukr/category/Myshky-c1272-68/filter=19490-86004025200/" TargetMode="External"/><Relationship Id="rId13" Type="http://schemas.openxmlformats.org/officeDocument/2006/relationships/hyperlink" Target="https://brain.com.ua/ukr/category/Myshky-c1272-68/filter=26038-g16551/" TargetMode="External"/><Relationship Id="rId18" Type="http://schemas.openxmlformats.org/officeDocument/2006/relationships/hyperlink" Target="https://brain.com.ua/ukr/category/Printeri_i_BFP-c1775/filter=8313-23265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in.com.ua/ukr/category/Myshky-c1272-68/filter=27762-75001134100/" TargetMode="External"/><Relationship Id="rId12" Type="http://schemas.openxmlformats.org/officeDocument/2006/relationships/hyperlink" Target="https://brain.com.ua/ukr/category/Myshky-c1272-68/filter=7320-g69733/" TargetMode="External"/><Relationship Id="rId17" Type="http://schemas.openxmlformats.org/officeDocument/2006/relationships/hyperlink" Target="https://brain.com.ua/ukr/category/Printeri_i_BFP-c1775/filter=851-g97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rain.com.ua/ukr/category/Printeri_i_BFP-c1775/filter=849-102614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rain.com.ua/ukr/category/Myshky-c1272-68/filter=27798-86013801200/" TargetMode="External"/><Relationship Id="rId11" Type="http://schemas.openxmlformats.org/officeDocument/2006/relationships/hyperlink" Target="https://brain.com.ua/ukr/category/Myshky-c1272-68/filter=21520-g50866/" TargetMode="External"/><Relationship Id="rId5" Type="http://schemas.openxmlformats.org/officeDocument/2006/relationships/hyperlink" Target="https://brain.com.ua/ukr/category/Myshky-c1272-68/filter=374-86048522500/" TargetMode="External"/><Relationship Id="rId15" Type="http://schemas.openxmlformats.org/officeDocument/2006/relationships/hyperlink" Target="https://brain.com.ua/ukr/category/Printeri_i_BFP-c1775/filter=8285-425698/" TargetMode="External"/><Relationship Id="rId10" Type="http://schemas.openxmlformats.org/officeDocument/2006/relationships/hyperlink" Target="https://brain.com.ua/ukr/category/Myshky-c1272-68/filter=382-g8895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in.com.ua/ukr/category/Myshky-c1272-68/filter=7325-86013801400/" TargetMode="External"/><Relationship Id="rId14" Type="http://schemas.openxmlformats.org/officeDocument/2006/relationships/hyperlink" Target="https://brain.com.ua/ukr/category/Printeri_i_BFP-c1775/filter=7013-54348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23</cp:revision>
  <cp:lastPrinted>2026-02-27T11:17:00Z</cp:lastPrinted>
  <dcterms:created xsi:type="dcterms:W3CDTF">2024-11-08T11:14:00Z</dcterms:created>
  <dcterms:modified xsi:type="dcterms:W3CDTF">2026-02-27T13:20:00Z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