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682" w:rsidRDefault="006A4858">
      <w:pPr>
        <w:pStyle w:val="1"/>
        <w:spacing w:before="78" w:line="235" w:lineRule="auto"/>
      </w:pPr>
      <w:r>
        <w:t>Обґрунтування</w:t>
      </w:r>
      <w:r>
        <w:rPr>
          <w:spacing w:val="-4"/>
        </w:rPr>
        <w:t xml:space="preserve"> </w:t>
      </w:r>
      <w:r>
        <w:t>технічних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якісних</w:t>
      </w:r>
      <w:r>
        <w:rPr>
          <w:spacing w:val="-5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закупівлі,</w:t>
      </w:r>
      <w:r>
        <w:rPr>
          <w:spacing w:val="-5"/>
        </w:rPr>
        <w:t xml:space="preserve"> </w:t>
      </w:r>
      <w:r>
        <w:t>розміру бюджетного призначення, очікуваної вартості предмета закупівлі</w:t>
      </w:r>
      <w:r w:rsidR="00142682" w:rsidRPr="00142682">
        <w:t xml:space="preserve"> </w:t>
      </w:r>
    </w:p>
    <w:p w:rsidR="009218FD" w:rsidRDefault="00142682">
      <w:pPr>
        <w:pStyle w:val="1"/>
        <w:spacing w:before="78" w:line="235" w:lineRule="auto"/>
        <w:rPr>
          <w:b w:val="0"/>
        </w:rPr>
      </w:pPr>
      <w:r>
        <w:t>Управління з питань н</w:t>
      </w:r>
      <w:r w:rsidR="00CF3036">
        <w:t>а</w:t>
      </w:r>
      <w:r>
        <w:t>дзвичайних ситуацій</w:t>
      </w:r>
      <w:r w:rsidRPr="002F16FC">
        <w:t xml:space="preserve"> та у справах захисту населення від наслідків Ч</w:t>
      </w:r>
      <w:r w:rsidR="004311A1">
        <w:t xml:space="preserve">орнобильської катастрофи </w:t>
      </w:r>
      <w:proofErr w:type="spellStart"/>
      <w:r w:rsidR="004311A1">
        <w:t>Шосткинської</w:t>
      </w:r>
      <w:proofErr w:type="spellEnd"/>
      <w:r w:rsidR="004311A1">
        <w:t xml:space="preserve"> міської ради</w:t>
      </w:r>
      <w:r w:rsidR="006A4858">
        <w:rPr>
          <w:b w:val="0"/>
        </w:rPr>
        <w:t>:</w:t>
      </w:r>
    </w:p>
    <w:p w:rsidR="009218FD" w:rsidRPr="00DC6EB8" w:rsidRDefault="006A4858" w:rsidP="00DC6EB8">
      <w:pPr>
        <w:jc w:val="both"/>
        <w:rPr>
          <w:b/>
          <w:sz w:val="24"/>
          <w:szCs w:val="24"/>
          <w:lang w:eastAsia="ru-RU"/>
        </w:rPr>
      </w:pPr>
      <w:r w:rsidRPr="005A62D8">
        <w:rPr>
          <w:sz w:val="24"/>
          <w:szCs w:val="24"/>
        </w:rPr>
        <w:t>Код</w:t>
      </w:r>
      <w:r w:rsidRPr="005A62D8">
        <w:rPr>
          <w:spacing w:val="-5"/>
          <w:sz w:val="24"/>
          <w:szCs w:val="24"/>
        </w:rPr>
        <w:t xml:space="preserve"> </w:t>
      </w:r>
      <w:r w:rsidRPr="005A62D8">
        <w:rPr>
          <w:sz w:val="24"/>
          <w:szCs w:val="24"/>
        </w:rPr>
        <w:t>ДК</w:t>
      </w:r>
      <w:r w:rsidRPr="005A62D8">
        <w:rPr>
          <w:spacing w:val="-5"/>
          <w:sz w:val="24"/>
          <w:szCs w:val="24"/>
        </w:rPr>
        <w:t xml:space="preserve"> </w:t>
      </w:r>
      <w:r w:rsidRPr="005A62D8">
        <w:rPr>
          <w:sz w:val="24"/>
          <w:szCs w:val="24"/>
        </w:rPr>
        <w:t>021:2015</w:t>
      </w:r>
      <w:r w:rsidRPr="005A62D8">
        <w:rPr>
          <w:spacing w:val="-5"/>
          <w:sz w:val="24"/>
          <w:szCs w:val="24"/>
        </w:rPr>
        <w:t xml:space="preserve"> </w:t>
      </w:r>
      <w:r w:rsidR="00CD45B0" w:rsidRPr="00CD45B0">
        <w:rPr>
          <w:b/>
          <w:bCs/>
          <w:sz w:val="24"/>
          <w:szCs w:val="24"/>
          <w:lang w:val="ru-RU" w:eastAsia="ru-RU"/>
        </w:rPr>
        <w:t xml:space="preserve">30230000-0 - </w:t>
      </w:r>
      <w:proofErr w:type="spellStart"/>
      <w:r w:rsidR="00CD45B0" w:rsidRPr="00CD45B0">
        <w:rPr>
          <w:b/>
          <w:bCs/>
          <w:sz w:val="24"/>
          <w:szCs w:val="24"/>
          <w:lang w:val="ru-RU" w:eastAsia="ru-RU"/>
        </w:rPr>
        <w:t>Комп’ютерне</w:t>
      </w:r>
      <w:proofErr w:type="spellEnd"/>
      <w:r w:rsidR="00CD45B0" w:rsidRPr="00CD45B0">
        <w:rPr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="00CD45B0" w:rsidRPr="00CD45B0">
        <w:rPr>
          <w:b/>
          <w:bCs/>
          <w:sz w:val="24"/>
          <w:szCs w:val="24"/>
          <w:lang w:val="ru-RU" w:eastAsia="ru-RU"/>
        </w:rPr>
        <w:t>обладнання</w:t>
      </w:r>
      <w:proofErr w:type="spellEnd"/>
      <w:r w:rsidR="00CD45B0" w:rsidRPr="00CD45B0">
        <w:rPr>
          <w:b/>
          <w:i/>
          <w:sz w:val="24"/>
          <w:szCs w:val="24"/>
          <w:lang w:eastAsia="ru-RU"/>
        </w:rPr>
        <w:t xml:space="preserve"> </w:t>
      </w:r>
      <w:r w:rsidR="0007089A" w:rsidRPr="0007089A">
        <w:rPr>
          <w:sz w:val="24"/>
          <w:szCs w:val="24"/>
        </w:rPr>
        <w:t>Придбання матеріально-технічного забезпечення для потреб територіальної оборони</w:t>
      </w:r>
      <w:r w:rsidR="00ED0B0D">
        <w:rPr>
          <w:sz w:val="24"/>
          <w:szCs w:val="24"/>
        </w:rPr>
        <w:t xml:space="preserve"> </w:t>
      </w:r>
    </w:p>
    <w:p w:rsidR="009218FD" w:rsidRDefault="006A4858">
      <w:pPr>
        <w:pStyle w:val="a3"/>
        <w:ind w:right="102" w:firstLine="566"/>
      </w:pPr>
      <w:r>
        <w:rPr>
          <w:b/>
        </w:rPr>
        <w:t>Технічні</w:t>
      </w:r>
      <w:r>
        <w:rPr>
          <w:b/>
          <w:spacing w:val="-15"/>
        </w:rPr>
        <w:t xml:space="preserve"> </w:t>
      </w:r>
      <w:r>
        <w:rPr>
          <w:b/>
        </w:rPr>
        <w:t>та</w:t>
      </w:r>
      <w:r>
        <w:rPr>
          <w:b/>
          <w:spacing w:val="-15"/>
        </w:rPr>
        <w:t xml:space="preserve"> </w:t>
      </w:r>
      <w:r>
        <w:rPr>
          <w:b/>
        </w:rPr>
        <w:t>якісні</w:t>
      </w:r>
      <w:r>
        <w:rPr>
          <w:b/>
          <w:spacing w:val="-15"/>
        </w:rPr>
        <w:t xml:space="preserve"> </w:t>
      </w:r>
      <w:r>
        <w:rPr>
          <w:b/>
        </w:rPr>
        <w:t>характеристики</w:t>
      </w:r>
      <w:r>
        <w:rPr>
          <w:b/>
          <w:spacing w:val="-15"/>
        </w:rPr>
        <w:t xml:space="preserve"> </w:t>
      </w:r>
      <w:r>
        <w:rPr>
          <w:b/>
        </w:rPr>
        <w:t>предмета</w:t>
      </w:r>
      <w:r>
        <w:rPr>
          <w:b/>
          <w:spacing w:val="-15"/>
        </w:rPr>
        <w:t xml:space="preserve"> </w:t>
      </w:r>
      <w:r>
        <w:rPr>
          <w:b/>
        </w:rPr>
        <w:t>закупівлі</w:t>
      </w:r>
      <w:r>
        <w:rPr>
          <w:b/>
          <w:spacing w:val="-12"/>
        </w:rPr>
        <w:t xml:space="preserve"> </w:t>
      </w:r>
      <w:r>
        <w:t>складені</w:t>
      </w:r>
      <w:r>
        <w:rPr>
          <w:spacing w:val="-15"/>
        </w:rPr>
        <w:t xml:space="preserve"> </w:t>
      </w:r>
      <w:r>
        <w:t>відповідно</w:t>
      </w:r>
      <w:r>
        <w:rPr>
          <w:spacing w:val="-14"/>
        </w:rPr>
        <w:t xml:space="preserve"> </w:t>
      </w:r>
      <w:r w:rsidR="003A4C7C">
        <w:t xml:space="preserve">запиту військових для матеріально-технічного забезпечення </w:t>
      </w:r>
      <w:proofErr w:type="spellStart"/>
      <w:r w:rsidR="003A4C7C">
        <w:t>тероборони</w:t>
      </w:r>
      <w:proofErr w:type="spellEnd"/>
      <w:r>
        <w:t>:</w:t>
      </w:r>
    </w:p>
    <w:p w:rsidR="009218FD" w:rsidRDefault="006A4858">
      <w:pPr>
        <w:pStyle w:val="1"/>
        <w:ind w:left="4109" w:firstLine="0"/>
        <w:jc w:val="both"/>
        <w:rPr>
          <w:spacing w:val="-2"/>
        </w:rPr>
      </w:pPr>
      <w:r>
        <w:t>Технічна</w:t>
      </w:r>
      <w:r>
        <w:rPr>
          <w:spacing w:val="-2"/>
        </w:rPr>
        <w:t xml:space="preserve"> специфікація</w:t>
      </w:r>
    </w:p>
    <w:tbl>
      <w:tblPr>
        <w:tblW w:w="103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8"/>
        <w:gridCol w:w="1748"/>
        <w:gridCol w:w="7229"/>
        <w:gridCol w:w="651"/>
      </w:tblGrid>
      <w:tr w:rsidR="009E1421" w:rsidRPr="009E1421" w:rsidTr="00C1287E">
        <w:trPr>
          <w:trHeight w:val="537"/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421" w:rsidRPr="009E1421" w:rsidRDefault="009E1421" w:rsidP="009E1421">
            <w:pPr>
              <w:widowControl/>
              <w:autoSpaceDE/>
              <w:autoSpaceDN/>
              <w:rPr>
                <w:position w:val="6"/>
                <w:sz w:val="24"/>
                <w:szCs w:val="24"/>
                <w:lang w:eastAsia="ru-RU"/>
              </w:rPr>
            </w:pPr>
            <w:r w:rsidRPr="00ED0B0D">
              <w:rPr>
                <w:position w:val="6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421" w:rsidRPr="009E1421" w:rsidRDefault="009E1421" w:rsidP="009E142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ED0B0D">
              <w:rPr>
                <w:sz w:val="24"/>
                <w:szCs w:val="24"/>
              </w:rPr>
              <w:t>Найменування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421" w:rsidRPr="009E1421" w:rsidRDefault="009E1421" w:rsidP="009E1421">
            <w:pPr>
              <w:widowControl/>
              <w:autoSpaceDE/>
              <w:autoSpaceDN/>
              <w:ind w:left="47"/>
              <w:jc w:val="both"/>
              <w:rPr>
                <w:rFonts w:eastAsia="Calibri"/>
                <w:position w:val="6"/>
                <w:sz w:val="24"/>
                <w:szCs w:val="24"/>
                <w:lang w:eastAsia="ru-RU"/>
              </w:rPr>
            </w:pPr>
            <w:r w:rsidRPr="00ED0B0D">
              <w:rPr>
                <w:rFonts w:eastAsia="Calibri"/>
                <w:position w:val="6"/>
                <w:sz w:val="24"/>
                <w:szCs w:val="24"/>
                <w:lang w:eastAsia="ru-RU"/>
              </w:rPr>
              <w:t>Специфікація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421" w:rsidRPr="009E1421" w:rsidRDefault="009E1421" w:rsidP="009E1421">
            <w:pPr>
              <w:widowControl/>
              <w:autoSpaceDE/>
              <w:autoSpaceDN/>
              <w:jc w:val="center"/>
              <w:rPr>
                <w:position w:val="6"/>
                <w:sz w:val="24"/>
                <w:szCs w:val="24"/>
                <w:lang w:val="ru-RU" w:eastAsia="ru-RU"/>
              </w:rPr>
            </w:pPr>
            <w:proofErr w:type="spellStart"/>
            <w:r w:rsidRPr="00ED0B0D">
              <w:rPr>
                <w:position w:val="6"/>
                <w:sz w:val="24"/>
                <w:szCs w:val="24"/>
                <w:lang w:val="ru-RU" w:eastAsia="ru-RU"/>
              </w:rPr>
              <w:t>Кількість</w:t>
            </w:r>
            <w:proofErr w:type="spellEnd"/>
          </w:p>
        </w:tc>
      </w:tr>
      <w:tr w:rsidR="009E1421" w:rsidRPr="009E1421" w:rsidTr="00C1287E">
        <w:trPr>
          <w:trHeight w:val="537"/>
          <w:jc w:val="center"/>
        </w:trPr>
        <w:tc>
          <w:tcPr>
            <w:tcW w:w="748" w:type="dxa"/>
            <w:vAlign w:val="center"/>
          </w:tcPr>
          <w:p w:rsidR="009E1421" w:rsidRPr="009E1421" w:rsidRDefault="009E1421" w:rsidP="009E1421">
            <w:pPr>
              <w:widowControl/>
              <w:autoSpaceDE/>
              <w:autoSpaceDN/>
              <w:rPr>
                <w:position w:val="6"/>
                <w:sz w:val="24"/>
                <w:szCs w:val="24"/>
                <w:lang w:eastAsia="ru-RU"/>
              </w:rPr>
            </w:pPr>
            <w:r w:rsidRPr="009E1421">
              <w:rPr>
                <w:position w:val="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9E1421" w:rsidRPr="009E1421" w:rsidRDefault="009E1421" w:rsidP="009E142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E1421">
              <w:rPr>
                <w:sz w:val="24"/>
                <w:szCs w:val="24"/>
              </w:rPr>
              <w:t>Портативний комп’ютер</w:t>
            </w:r>
          </w:p>
          <w:p w:rsidR="009E1421" w:rsidRPr="009E1421" w:rsidRDefault="009E1421" w:rsidP="009E142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E1421">
              <w:rPr>
                <w:sz w:val="24"/>
                <w:szCs w:val="24"/>
              </w:rPr>
              <w:t>(ноутбук)</w:t>
            </w:r>
          </w:p>
          <w:p w:rsidR="009E1421" w:rsidRPr="009E1421" w:rsidRDefault="009E1421" w:rsidP="009E1421">
            <w:pPr>
              <w:widowControl/>
              <w:autoSpaceDE/>
              <w:autoSpaceDN/>
              <w:contextualSpacing/>
              <w:jc w:val="center"/>
              <w:rPr>
                <w:position w:val="6"/>
                <w:sz w:val="24"/>
                <w:szCs w:val="24"/>
                <w:lang w:val="en-US" w:eastAsia="ru-RU"/>
              </w:rPr>
            </w:pPr>
          </w:p>
        </w:tc>
        <w:tc>
          <w:tcPr>
            <w:tcW w:w="7229" w:type="dxa"/>
            <w:vAlign w:val="center"/>
          </w:tcPr>
          <w:p w:rsidR="009E1421" w:rsidRPr="009E1421" w:rsidRDefault="009E1421" w:rsidP="009E1421">
            <w:pPr>
              <w:widowControl/>
              <w:autoSpaceDE/>
              <w:autoSpaceDN/>
              <w:ind w:left="47"/>
              <w:jc w:val="both"/>
              <w:rPr>
                <w:rFonts w:eastAsia="Calibri"/>
                <w:position w:val="6"/>
                <w:sz w:val="24"/>
                <w:szCs w:val="24"/>
                <w:lang w:eastAsia="ru-RU"/>
              </w:rPr>
            </w:pP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 xml:space="preserve">Дисплей - Матовий екран, </w:t>
            </w:r>
            <w:r w:rsidRPr="009E1421">
              <w:rPr>
                <w:rFonts w:eastAsia="Calibri"/>
                <w:position w:val="6"/>
                <w:sz w:val="24"/>
                <w:szCs w:val="24"/>
                <w:lang w:val="ru-RU" w:eastAsia="ru-RU"/>
              </w:rPr>
              <w:t>60</w:t>
            </w:r>
            <w:r w:rsidRPr="009E1421">
              <w:rPr>
                <w:rFonts w:eastAsia="Calibri"/>
                <w:position w:val="6"/>
                <w:sz w:val="24"/>
                <w:szCs w:val="24"/>
                <w:lang w:val="en-US" w:eastAsia="ru-RU"/>
              </w:rPr>
              <w:t>HZ</w:t>
            </w:r>
          </w:p>
          <w:p w:rsidR="009E1421" w:rsidRPr="009E1421" w:rsidRDefault="009E1421" w:rsidP="009E1421">
            <w:pPr>
              <w:widowControl/>
              <w:autoSpaceDE/>
              <w:autoSpaceDN/>
              <w:ind w:left="47"/>
              <w:jc w:val="both"/>
              <w:rPr>
                <w:rFonts w:eastAsia="Calibri"/>
                <w:position w:val="6"/>
                <w:sz w:val="24"/>
                <w:szCs w:val="24"/>
                <w:lang w:val="ru-RU" w:eastAsia="ru-RU"/>
              </w:rPr>
            </w:pP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 xml:space="preserve">Розширенням - не менше  IPS FHD (1920x1080), </w:t>
            </w:r>
          </w:p>
          <w:p w:rsidR="009E1421" w:rsidRPr="009E1421" w:rsidRDefault="009E1421" w:rsidP="009E1421">
            <w:pPr>
              <w:widowControl/>
              <w:autoSpaceDE/>
              <w:autoSpaceDN/>
              <w:ind w:left="47"/>
              <w:jc w:val="both"/>
              <w:rPr>
                <w:rFonts w:eastAsia="Calibri"/>
                <w:position w:val="6"/>
                <w:sz w:val="24"/>
                <w:szCs w:val="24"/>
                <w:lang w:eastAsia="ru-RU"/>
              </w:rPr>
            </w:pP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 xml:space="preserve">Тип матриці </w:t>
            </w:r>
            <w:r w:rsidR="00786D69">
              <w:rPr>
                <w:rFonts w:eastAsia="Calibri"/>
                <w:position w:val="6"/>
                <w:sz w:val="24"/>
                <w:szCs w:val="24"/>
                <w:lang w:eastAsia="ru-RU"/>
              </w:rPr>
              <w:t>–</w:t>
            </w: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 xml:space="preserve"> IPS</w:t>
            </w:r>
            <w:r w:rsidR="00786D69">
              <w:rPr>
                <w:rFonts w:eastAsia="Calibri"/>
                <w:position w:val="6"/>
                <w:sz w:val="24"/>
                <w:szCs w:val="24"/>
                <w:lang w:eastAsia="ru-RU"/>
              </w:rPr>
              <w:t xml:space="preserve">, </w:t>
            </w: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>Покриття екрану – проти відблиску</w:t>
            </w:r>
          </w:p>
          <w:p w:rsidR="009E1421" w:rsidRPr="009E1421" w:rsidRDefault="009E1421" w:rsidP="009E1421">
            <w:pPr>
              <w:widowControl/>
              <w:autoSpaceDE/>
              <w:autoSpaceDN/>
              <w:ind w:left="47"/>
              <w:jc w:val="both"/>
              <w:rPr>
                <w:rFonts w:eastAsia="Calibri"/>
                <w:position w:val="6"/>
                <w:sz w:val="24"/>
                <w:szCs w:val="24"/>
                <w:lang w:eastAsia="ru-RU"/>
              </w:rPr>
            </w:pP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 xml:space="preserve">Яскравість - не менше 300 </w:t>
            </w:r>
            <w:proofErr w:type="spellStart"/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>nits</w:t>
            </w:r>
            <w:proofErr w:type="spellEnd"/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>,</w:t>
            </w:r>
          </w:p>
          <w:p w:rsidR="009E1421" w:rsidRPr="009E1421" w:rsidRDefault="009E1421" w:rsidP="009E1421">
            <w:pPr>
              <w:widowControl/>
              <w:autoSpaceDE/>
              <w:autoSpaceDN/>
              <w:ind w:left="47"/>
              <w:jc w:val="both"/>
              <w:rPr>
                <w:rFonts w:eastAsia="Calibri"/>
                <w:position w:val="6"/>
                <w:sz w:val="24"/>
                <w:szCs w:val="24"/>
                <w:lang w:eastAsia="ru-RU"/>
              </w:rPr>
            </w:pP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>Діагональ екрана – не менше 15,6 дюймів,</w:t>
            </w: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ab/>
            </w:r>
          </w:p>
          <w:p w:rsidR="009E1421" w:rsidRPr="009E1421" w:rsidRDefault="009E1421" w:rsidP="009E1421">
            <w:pPr>
              <w:widowControl/>
              <w:autoSpaceDE/>
              <w:autoSpaceDN/>
              <w:ind w:left="47"/>
              <w:jc w:val="both"/>
              <w:rPr>
                <w:rFonts w:eastAsia="Calibri"/>
                <w:position w:val="6"/>
                <w:sz w:val="24"/>
                <w:szCs w:val="24"/>
                <w:lang w:eastAsia="ru-RU"/>
              </w:rPr>
            </w:pP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>Процесор –</w:t>
            </w:r>
            <w:proofErr w:type="spellStart"/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>Intel</w:t>
            </w:r>
            <w:proofErr w:type="spellEnd"/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 xml:space="preserve">, не гірше </w:t>
            </w:r>
            <w:proofErr w:type="spellStart"/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>Core</w:t>
            </w:r>
            <w:proofErr w:type="spellEnd"/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 xml:space="preserve"> I5</w:t>
            </w:r>
          </w:p>
          <w:p w:rsidR="009E1421" w:rsidRPr="009E1421" w:rsidRDefault="009E1421" w:rsidP="009E1421">
            <w:pPr>
              <w:widowControl/>
              <w:autoSpaceDE/>
              <w:autoSpaceDN/>
              <w:ind w:left="47"/>
              <w:jc w:val="both"/>
              <w:rPr>
                <w:rFonts w:eastAsia="Calibri"/>
                <w:position w:val="6"/>
                <w:sz w:val="24"/>
                <w:szCs w:val="24"/>
                <w:lang w:eastAsia="ru-RU"/>
              </w:rPr>
            </w:pP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 xml:space="preserve">Покоління процесора – не гірше 13-го </w:t>
            </w:r>
            <w:proofErr w:type="spellStart"/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>Raptor</w:t>
            </w:r>
            <w:proofErr w:type="spellEnd"/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>Lake</w:t>
            </w:r>
            <w:proofErr w:type="spellEnd"/>
          </w:p>
          <w:p w:rsidR="009E1421" w:rsidRPr="009E1421" w:rsidRDefault="009E1421" w:rsidP="009E1421">
            <w:pPr>
              <w:widowControl/>
              <w:autoSpaceDE/>
              <w:autoSpaceDN/>
              <w:ind w:left="47"/>
              <w:jc w:val="both"/>
              <w:rPr>
                <w:rFonts w:eastAsia="Calibri"/>
                <w:position w:val="6"/>
                <w:sz w:val="24"/>
                <w:szCs w:val="24"/>
                <w:lang w:eastAsia="ru-RU"/>
              </w:rPr>
            </w:pP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 xml:space="preserve">Вбудована графіка – не гірше </w:t>
            </w:r>
            <w:proofErr w:type="spellStart"/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>Intel</w:t>
            </w:r>
            <w:proofErr w:type="spellEnd"/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>Graphics</w:t>
            </w:r>
            <w:proofErr w:type="spellEnd"/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 xml:space="preserve"> UHD</w:t>
            </w:r>
          </w:p>
          <w:p w:rsidR="009E1421" w:rsidRPr="009E1421" w:rsidRDefault="009E1421" w:rsidP="009E1421">
            <w:pPr>
              <w:widowControl/>
              <w:autoSpaceDE/>
              <w:autoSpaceDN/>
              <w:ind w:left="47"/>
              <w:jc w:val="both"/>
              <w:rPr>
                <w:rFonts w:eastAsia="Calibri"/>
                <w:position w:val="6"/>
                <w:sz w:val="24"/>
                <w:szCs w:val="24"/>
                <w:lang w:eastAsia="ru-RU"/>
              </w:rPr>
            </w:pP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 xml:space="preserve">Кількість </w:t>
            </w:r>
            <w:proofErr w:type="spellStart"/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>ядер</w:t>
            </w:r>
            <w:proofErr w:type="spellEnd"/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 xml:space="preserve"> процесора – не менше </w:t>
            </w:r>
            <w:r w:rsidRPr="009E1421">
              <w:rPr>
                <w:rFonts w:eastAsia="Calibri"/>
                <w:position w:val="6"/>
                <w:sz w:val="24"/>
                <w:szCs w:val="24"/>
                <w:lang w:val="ru-RU" w:eastAsia="ru-RU"/>
              </w:rPr>
              <w:t>8</w:t>
            </w: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>,</w:t>
            </w:r>
          </w:p>
          <w:p w:rsidR="009E1421" w:rsidRPr="009E1421" w:rsidRDefault="009E1421" w:rsidP="009E1421">
            <w:pPr>
              <w:widowControl/>
              <w:autoSpaceDE/>
              <w:autoSpaceDN/>
              <w:ind w:left="47"/>
              <w:jc w:val="both"/>
              <w:rPr>
                <w:rFonts w:eastAsia="Calibri"/>
                <w:position w:val="6"/>
                <w:sz w:val="24"/>
                <w:szCs w:val="24"/>
                <w:lang w:eastAsia="ru-RU"/>
              </w:rPr>
            </w:pP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 xml:space="preserve">Кількість потоків процесора – не менше </w:t>
            </w:r>
            <w:r w:rsidRPr="009E1421">
              <w:rPr>
                <w:rFonts w:eastAsia="Calibri"/>
                <w:position w:val="6"/>
                <w:sz w:val="24"/>
                <w:szCs w:val="24"/>
                <w:lang w:val="ru-RU" w:eastAsia="ru-RU"/>
              </w:rPr>
              <w:t>12</w:t>
            </w: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>,</w:t>
            </w:r>
          </w:p>
          <w:p w:rsidR="009E1421" w:rsidRPr="009E1421" w:rsidRDefault="009E1421" w:rsidP="009E1421">
            <w:pPr>
              <w:widowControl/>
              <w:autoSpaceDE/>
              <w:autoSpaceDN/>
              <w:ind w:left="47"/>
              <w:jc w:val="both"/>
              <w:rPr>
                <w:rFonts w:eastAsia="Calibri"/>
                <w:position w:val="6"/>
                <w:sz w:val="24"/>
                <w:szCs w:val="24"/>
                <w:lang w:eastAsia="ru-RU"/>
              </w:rPr>
            </w:pP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>Максимальна тактова частота - не менше 4</w:t>
            </w:r>
            <w:r w:rsidRPr="009E1421">
              <w:rPr>
                <w:rFonts w:eastAsia="Calibri"/>
                <w:position w:val="6"/>
                <w:sz w:val="24"/>
                <w:szCs w:val="24"/>
                <w:lang w:val="ru-RU" w:eastAsia="ru-RU"/>
              </w:rPr>
              <w:t>.6</w:t>
            </w: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>GHz</w:t>
            </w:r>
            <w:proofErr w:type="spellEnd"/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 xml:space="preserve"> </w:t>
            </w:r>
          </w:p>
          <w:p w:rsidR="009E1421" w:rsidRPr="009E1421" w:rsidRDefault="009E1421" w:rsidP="009E1421">
            <w:pPr>
              <w:widowControl/>
              <w:autoSpaceDE/>
              <w:autoSpaceDN/>
              <w:ind w:left="47"/>
              <w:jc w:val="both"/>
              <w:rPr>
                <w:rFonts w:eastAsia="Calibri"/>
                <w:position w:val="6"/>
                <w:sz w:val="24"/>
                <w:szCs w:val="24"/>
                <w:lang w:eastAsia="ru-RU"/>
              </w:rPr>
            </w:pP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 xml:space="preserve">Обсяг оперативної пам'яті - не менше </w:t>
            </w:r>
            <w:r w:rsidRPr="009E1421">
              <w:rPr>
                <w:rFonts w:eastAsia="Calibri"/>
                <w:position w:val="6"/>
                <w:sz w:val="24"/>
                <w:szCs w:val="24"/>
                <w:lang w:val="ru-RU" w:eastAsia="ru-RU"/>
              </w:rPr>
              <w:t>16</w:t>
            </w: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>GB DDR</w:t>
            </w:r>
            <w:r w:rsidRPr="009E1421">
              <w:rPr>
                <w:rFonts w:eastAsia="Calibri"/>
                <w:position w:val="6"/>
                <w:sz w:val="24"/>
                <w:szCs w:val="24"/>
                <w:lang w:val="ru-RU" w:eastAsia="ru-RU"/>
              </w:rPr>
              <w:t>5</w:t>
            </w: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>,</w:t>
            </w:r>
          </w:p>
          <w:p w:rsidR="009E1421" w:rsidRPr="009E1421" w:rsidRDefault="009E1421" w:rsidP="009E1421">
            <w:pPr>
              <w:widowControl/>
              <w:autoSpaceDE/>
              <w:autoSpaceDN/>
              <w:ind w:left="47"/>
              <w:jc w:val="both"/>
              <w:rPr>
                <w:rFonts w:eastAsia="Calibri"/>
                <w:position w:val="6"/>
                <w:sz w:val="24"/>
                <w:szCs w:val="24"/>
                <w:lang w:eastAsia="ru-RU"/>
              </w:rPr>
            </w:pP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 xml:space="preserve">Тип накопичувача – M.2 SSD,  </w:t>
            </w:r>
          </w:p>
          <w:p w:rsidR="009E1421" w:rsidRPr="009E1421" w:rsidRDefault="009E1421" w:rsidP="009E1421">
            <w:pPr>
              <w:widowControl/>
              <w:autoSpaceDE/>
              <w:autoSpaceDN/>
              <w:ind w:left="47"/>
              <w:jc w:val="both"/>
              <w:rPr>
                <w:rFonts w:eastAsia="Calibri"/>
                <w:position w:val="6"/>
                <w:sz w:val="24"/>
                <w:szCs w:val="24"/>
                <w:lang w:eastAsia="ru-RU"/>
              </w:rPr>
            </w:pP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 xml:space="preserve">Обсяг накопичувача - не менше </w:t>
            </w:r>
            <w:r w:rsidRPr="009E1421">
              <w:rPr>
                <w:rFonts w:eastAsia="Calibri"/>
                <w:position w:val="6"/>
                <w:sz w:val="24"/>
                <w:szCs w:val="24"/>
                <w:lang w:val="ru-RU" w:eastAsia="ru-RU"/>
              </w:rPr>
              <w:t>512</w:t>
            </w: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>Gb</w:t>
            </w:r>
            <w:proofErr w:type="spellEnd"/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>,</w:t>
            </w:r>
          </w:p>
          <w:p w:rsidR="009E1421" w:rsidRPr="009E1421" w:rsidRDefault="009E1421" w:rsidP="009E1421">
            <w:pPr>
              <w:widowControl/>
              <w:autoSpaceDE/>
              <w:autoSpaceDN/>
              <w:ind w:left="47"/>
              <w:jc w:val="both"/>
              <w:rPr>
                <w:rFonts w:eastAsia="Calibri"/>
                <w:position w:val="6"/>
                <w:sz w:val="24"/>
                <w:szCs w:val="24"/>
                <w:lang w:eastAsia="ru-RU"/>
              </w:rPr>
            </w:pP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>Звуковий адаптер і аудіо підтримка – Інтегрований, наявність внутрішніх стерео динаміків не гірше 2x1,5Вт</w:t>
            </w:r>
          </w:p>
          <w:p w:rsidR="009E1421" w:rsidRPr="009E1421" w:rsidRDefault="009E1421" w:rsidP="009E1421">
            <w:pPr>
              <w:widowControl/>
              <w:autoSpaceDE/>
              <w:autoSpaceDN/>
              <w:ind w:left="47"/>
              <w:jc w:val="both"/>
              <w:rPr>
                <w:rFonts w:eastAsia="Calibri"/>
                <w:position w:val="6"/>
                <w:sz w:val="24"/>
                <w:szCs w:val="24"/>
                <w:lang w:eastAsia="ru-RU"/>
              </w:rPr>
            </w:pP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 xml:space="preserve">Розкриття корпусу – не менше 180° </w:t>
            </w:r>
          </w:p>
          <w:p w:rsidR="009E1421" w:rsidRPr="009E1421" w:rsidRDefault="009E1421" w:rsidP="009E1421">
            <w:pPr>
              <w:widowControl/>
              <w:autoSpaceDE/>
              <w:autoSpaceDN/>
              <w:ind w:left="47"/>
              <w:jc w:val="both"/>
              <w:rPr>
                <w:rFonts w:eastAsia="Calibri"/>
                <w:position w:val="6"/>
                <w:sz w:val="24"/>
                <w:szCs w:val="24"/>
                <w:lang w:eastAsia="ru-RU"/>
              </w:rPr>
            </w:pP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 xml:space="preserve">Отвір під замок </w:t>
            </w:r>
            <w:proofErr w:type="spellStart"/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>Kengsiston</w:t>
            </w:r>
            <w:proofErr w:type="spellEnd"/>
          </w:p>
          <w:p w:rsidR="009E1421" w:rsidRPr="009E1421" w:rsidRDefault="009E1421" w:rsidP="009E1421">
            <w:pPr>
              <w:widowControl/>
              <w:autoSpaceDE/>
              <w:autoSpaceDN/>
              <w:ind w:left="47"/>
              <w:jc w:val="both"/>
              <w:rPr>
                <w:rFonts w:eastAsia="Calibri"/>
                <w:position w:val="6"/>
                <w:sz w:val="24"/>
                <w:szCs w:val="24"/>
                <w:lang w:eastAsia="ru-RU"/>
              </w:rPr>
            </w:pP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>Інтерфейси - не менше 5 USB-портів, USB 3.2 gen1–2,Type-Cgen1/</w:t>
            </w:r>
            <w:r w:rsidRPr="009E1421">
              <w:rPr>
                <w:rFonts w:eastAsia="Calibri"/>
                <w:position w:val="6"/>
                <w:sz w:val="24"/>
                <w:szCs w:val="24"/>
                <w:lang w:val="en-US" w:eastAsia="ru-RU"/>
              </w:rPr>
              <w:t>DisplayPort</w:t>
            </w: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>/HDMI/LAN (RJ-45)/комбінований аудіо роз’єм для навушників/мікрофона</w:t>
            </w:r>
          </w:p>
          <w:p w:rsidR="009E1421" w:rsidRPr="009E1421" w:rsidRDefault="009E1421" w:rsidP="009E1421">
            <w:pPr>
              <w:widowControl/>
              <w:autoSpaceDE/>
              <w:autoSpaceDN/>
              <w:ind w:left="47"/>
              <w:jc w:val="both"/>
              <w:rPr>
                <w:rFonts w:eastAsia="Calibri"/>
                <w:position w:val="6"/>
                <w:sz w:val="24"/>
                <w:szCs w:val="24"/>
                <w:lang w:eastAsia="ru-RU"/>
              </w:rPr>
            </w:pP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 xml:space="preserve">Бездротові технології - не гірше  WI FI 802.11 </w:t>
            </w:r>
            <w:r w:rsidRPr="009E1421">
              <w:rPr>
                <w:rFonts w:eastAsia="Calibri"/>
                <w:position w:val="6"/>
                <w:sz w:val="24"/>
                <w:szCs w:val="24"/>
                <w:lang w:val="en-US" w:eastAsia="ru-RU"/>
              </w:rPr>
              <w:t>ax</w:t>
            </w: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 xml:space="preserve"> </w:t>
            </w:r>
            <w:r w:rsidRPr="009E1421">
              <w:rPr>
                <w:rFonts w:eastAsia="Calibri"/>
                <w:position w:val="6"/>
                <w:sz w:val="24"/>
                <w:szCs w:val="24"/>
                <w:lang w:val="en-US" w:eastAsia="ru-RU"/>
              </w:rPr>
              <w:t>WI</w:t>
            </w: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>-</w:t>
            </w:r>
            <w:r w:rsidRPr="009E1421">
              <w:rPr>
                <w:rFonts w:eastAsia="Calibri"/>
                <w:position w:val="6"/>
                <w:sz w:val="24"/>
                <w:szCs w:val="24"/>
                <w:lang w:val="en-US" w:eastAsia="ru-RU"/>
              </w:rPr>
              <w:t>FI</w:t>
            </w: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>6+BT 5.2,</w:t>
            </w:r>
          </w:p>
          <w:p w:rsidR="009E1421" w:rsidRPr="009E1421" w:rsidRDefault="009E1421" w:rsidP="009E1421">
            <w:pPr>
              <w:widowControl/>
              <w:autoSpaceDE/>
              <w:autoSpaceDN/>
              <w:ind w:left="47"/>
              <w:jc w:val="both"/>
              <w:rPr>
                <w:rFonts w:eastAsia="Calibri"/>
                <w:position w:val="6"/>
                <w:sz w:val="24"/>
                <w:szCs w:val="24"/>
                <w:lang w:eastAsia="ru-RU"/>
              </w:rPr>
            </w:pP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>Камера інтегрована у корпус фронтальна с захисною шторкою- не гірше  720p HD</w:t>
            </w:r>
          </w:p>
          <w:p w:rsidR="009E1421" w:rsidRPr="009E1421" w:rsidRDefault="009E1421" w:rsidP="009E1421">
            <w:pPr>
              <w:widowControl/>
              <w:autoSpaceDE/>
              <w:autoSpaceDN/>
              <w:ind w:left="47"/>
              <w:jc w:val="both"/>
              <w:rPr>
                <w:rFonts w:eastAsia="Calibri"/>
                <w:position w:val="6"/>
                <w:sz w:val="24"/>
                <w:szCs w:val="24"/>
                <w:lang w:eastAsia="ru-RU"/>
              </w:rPr>
            </w:pP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 xml:space="preserve">Безпека - наявність TPM 2.0 прошивки, що інтегрована в </w:t>
            </w:r>
            <w:proofErr w:type="spellStart"/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>чіпсет</w:t>
            </w:r>
            <w:proofErr w:type="spellEnd"/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>.</w:t>
            </w:r>
          </w:p>
          <w:p w:rsidR="009E1421" w:rsidRPr="009E1421" w:rsidRDefault="009E1421" w:rsidP="009E1421">
            <w:pPr>
              <w:widowControl/>
              <w:autoSpaceDE/>
              <w:autoSpaceDN/>
              <w:ind w:left="47"/>
              <w:jc w:val="both"/>
              <w:rPr>
                <w:rFonts w:eastAsia="Calibri"/>
                <w:position w:val="6"/>
                <w:sz w:val="24"/>
                <w:szCs w:val="24"/>
                <w:lang w:eastAsia="ru-RU"/>
              </w:rPr>
            </w:pP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>Батарея - незнімна, ємністю не менше 4</w:t>
            </w:r>
            <w:r w:rsidRPr="009E1421">
              <w:rPr>
                <w:rFonts w:eastAsia="Calibri"/>
                <w:position w:val="6"/>
                <w:sz w:val="24"/>
                <w:szCs w:val="24"/>
                <w:lang w:val="ru-RU" w:eastAsia="ru-RU"/>
              </w:rPr>
              <w:t>7</w:t>
            </w: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>WH,</w:t>
            </w:r>
          </w:p>
          <w:p w:rsidR="009E1421" w:rsidRPr="009E1421" w:rsidRDefault="009E1421" w:rsidP="009E1421">
            <w:pPr>
              <w:widowControl/>
              <w:autoSpaceDE/>
              <w:autoSpaceDN/>
              <w:ind w:left="47"/>
              <w:jc w:val="both"/>
              <w:rPr>
                <w:rFonts w:eastAsia="Calibri"/>
                <w:position w:val="6"/>
                <w:sz w:val="24"/>
                <w:szCs w:val="24"/>
                <w:lang w:val="ru-RU" w:eastAsia="ru-RU"/>
              </w:rPr>
            </w:pP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>Клавіатура вологостійка конструкція - з українською та англійською розкладкою клавіатури.</w:t>
            </w:r>
          </w:p>
          <w:p w:rsidR="009E1421" w:rsidRPr="009E1421" w:rsidRDefault="009E1421" w:rsidP="009E1421">
            <w:pPr>
              <w:widowControl/>
              <w:autoSpaceDE/>
              <w:autoSpaceDN/>
              <w:ind w:left="47"/>
              <w:jc w:val="both"/>
              <w:rPr>
                <w:rFonts w:eastAsia="Calibri"/>
                <w:position w:val="6"/>
                <w:sz w:val="24"/>
                <w:szCs w:val="24"/>
                <w:lang w:eastAsia="ru-RU"/>
              </w:rPr>
            </w:pP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>Можливість «швидкої зарядки»</w:t>
            </w:r>
          </w:p>
          <w:p w:rsidR="009E1421" w:rsidRPr="009E1421" w:rsidRDefault="009E1421" w:rsidP="009E1421">
            <w:pPr>
              <w:widowControl/>
              <w:shd w:val="clear" w:color="auto" w:fill="FFFFFF"/>
              <w:autoSpaceDE/>
              <w:autoSpaceDN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9E1421">
              <w:rPr>
                <w:rFonts w:eastAsia="Calibri"/>
                <w:sz w:val="24"/>
                <w:szCs w:val="24"/>
                <w:lang w:eastAsia="ru-RU"/>
              </w:rPr>
              <w:t xml:space="preserve">Операційна система: попередньо встановлена виробником Операційна система Windows 11 </w:t>
            </w:r>
            <w:r w:rsidRPr="009E1421">
              <w:rPr>
                <w:rFonts w:eastAsia="Calibri"/>
                <w:sz w:val="24"/>
                <w:szCs w:val="24"/>
                <w:lang w:val="en-US" w:eastAsia="ru-RU"/>
              </w:rPr>
              <w:t>P</w:t>
            </w:r>
            <w:proofErr w:type="spellStart"/>
            <w:r w:rsidRPr="009E1421">
              <w:rPr>
                <w:rFonts w:eastAsia="Calibri"/>
                <w:sz w:val="24"/>
                <w:szCs w:val="24"/>
                <w:lang w:eastAsia="ru-RU"/>
              </w:rPr>
              <w:t>rofessional</w:t>
            </w:r>
            <w:proofErr w:type="spellEnd"/>
            <w:r w:rsidRPr="009E1421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1421">
              <w:rPr>
                <w:rFonts w:eastAsia="Calibri"/>
                <w:sz w:val="24"/>
                <w:szCs w:val="24"/>
                <w:lang w:eastAsia="ru-RU"/>
              </w:rPr>
              <w:t>преінстальована</w:t>
            </w:r>
            <w:proofErr w:type="spellEnd"/>
            <w:r w:rsidRPr="009E1421">
              <w:rPr>
                <w:rFonts w:eastAsia="Calibri"/>
                <w:sz w:val="24"/>
                <w:szCs w:val="24"/>
                <w:lang w:eastAsia="ru-RU"/>
              </w:rPr>
              <w:t xml:space="preserve"> виробником, з використанням технологію ОЕМ активації ОА  3.0. Справжність встановленої ліцензії повинна бути підтверджена GML наліпкою на </w:t>
            </w:r>
            <w:proofErr w:type="spellStart"/>
            <w:r w:rsidRPr="009E1421">
              <w:rPr>
                <w:rFonts w:eastAsia="Calibri"/>
                <w:sz w:val="24"/>
                <w:szCs w:val="24"/>
                <w:lang w:eastAsia="ru-RU"/>
              </w:rPr>
              <w:t>ноутбуці</w:t>
            </w:r>
            <w:proofErr w:type="spellEnd"/>
            <w:r w:rsidRPr="009E1421">
              <w:rPr>
                <w:rFonts w:eastAsia="Calibri"/>
                <w:sz w:val="24"/>
                <w:szCs w:val="24"/>
                <w:lang w:eastAsia="ru-RU"/>
              </w:rPr>
              <w:t xml:space="preserve"> без ключа активації, ключ активації повинен бути вшитий у BIOS ноутбука. Мова операційної системи українська. Безкоштовне оновлення на весь період функціонування, але не менше 3 років. Можливість динамічного оновлення дистанційно. Наявність дистанційного робочого столу. Пакет програмних засобів офісного призначення: Пакет офісного прикладного програмного забезпечення з україномовним інтерфейсом, сумісний з обраною ОС, що підтримує роботу з </w:t>
            </w:r>
            <w:r w:rsidRPr="009E1421">
              <w:rPr>
                <w:rFonts w:eastAsia="Calibri"/>
                <w:sz w:val="24"/>
                <w:szCs w:val="24"/>
                <w:lang w:eastAsia="ru-RU"/>
              </w:rPr>
              <w:lastRenderedPageBreak/>
              <w:t>основними файловими форматами (DOC, DOCX, RTF, XLS, XLSX, PPT, PPTX, HTML та MDB, ODT, ODS, ODP).</w:t>
            </w:r>
          </w:p>
          <w:p w:rsidR="009E1421" w:rsidRPr="009E1421" w:rsidRDefault="009E1421" w:rsidP="009E1421">
            <w:pPr>
              <w:widowControl/>
              <w:autoSpaceDE/>
              <w:autoSpaceDN/>
              <w:ind w:left="47"/>
              <w:jc w:val="both"/>
              <w:rPr>
                <w:rFonts w:eastAsia="Calibri"/>
                <w:position w:val="6"/>
                <w:sz w:val="24"/>
                <w:szCs w:val="24"/>
                <w:lang w:eastAsia="ru-RU"/>
              </w:rPr>
            </w:pP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 xml:space="preserve"> Комплект постачання: ноутбук, адаптер живлення, документація</w:t>
            </w:r>
          </w:p>
          <w:p w:rsidR="009E1421" w:rsidRPr="009E1421" w:rsidRDefault="009E1421" w:rsidP="009E1421">
            <w:pPr>
              <w:widowControl/>
              <w:autoSpaceDE/>
              <w:autoSpaceDN/>
              <w:ind w:left="47"/>
              <w:jc w:val="both"/>
              <w:rPr>
                <w:rFonts w:eastAsia="Calibri"/>
                <w:position w:val="6"/>
                <w:sz w:val="24"/>
                <w:szCs w:val="24"/>
                <w:lang w:eastAsia="ru-RU"/>
              </w:rPr>
            </w:pPr>
            <w:r w:rsidRPr="009E1421">
              <w:rPr>
                <w:rFonts w:eastAsia="Calibri"/>
                <w:position w:val="6"/>
                <w:sz w:val="24"/>
                <w:szCs w:val="24"/>
                <w:lang w:eastAsia="ru-RU"/>
              </w:rPr>
              <w:t>Гарантійний термін від Виробника: не менше 36 місяців.</w:t>
            </w:r>
          </w:p>
          <w:p w:rsidR="009E1421" w:rsidRPr="009E1421" w:rsidRDefault="009E1421" w:rsidP="009E1421">
            <w:pPr>
              <w:widowControl/>
              <w:autoSpaceDE/>
              <w:autoSpaceDN/>
              <w:ind w:left="47"/>
              <w:jc w:val="both"/>
              <w:rPr>
                <w:position w:val="6"/>
                <w:sz w:val="24"/>
                <w:szCs w:val="24"/>
                <w:lang w:eastAsia="ru-RU"/>
              </w:rPr>
            </w:pPr>
            <w:r w:rsidRPr="009E1421">
              <w:rPr>
                <w:rFonts w:eastAsia="Calibri"/>
                <w:b/>
                <w:sz w:val="24"/>
                <w:szCs w:val="24"/>
                <w:u w:val="single"/>
                <w:lang w:eastAsia="ru-RU"/>
              </w:rPr>
              <w:t xml:space="preserve">Надати посилання на веб-портал виробника або його </w:t>
            </w:r>
            <w:proofErr w:type="spellStart"/>
            <w:r w:rsidRPr="009E1421">
              <w:rPr>
                <w:rFonts w:eastAsia="Calibri"/>
                <w:b/>
                <w:sz w:val="24"/>
                <w:szCs w:val="24"/>
                <w:u w:val="single"/>
                <w:lang w:eastAsia="ru-RU"/>
              </w:rPr>
              <w:t>ділера</w:t>
            </w:r>
            <w:proofErr w:type="spellEnd"/>
            <w:r w:rsidRPr="009E1421">
              <w:rPr>
                <w:rFonts w:eastAsia="Calibri"/>
                <w:b/>
                <w:sz w:val="24"/>
                <w:szCs w:val="24"/>
                <w:u w:val="single"/>
                <w:lang w:eastAsia="ru-RU"/>
              </w:rPr>
              <w:t xml:space="preserve"> в Україні для перевірки відповідності вимогам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9E1421" w:rsidRPr="009E1421" w:rsidRDefault="009E1421" w:rsidP="009E1421">
            <w:pPr>
              <w:widowControl/>
              <w:autoSpaceDE/>
              <w:autoSpaceDN/>
              <w:jc w:val="center"/>
              <w:rPr>
                <w:position w:val="6"/>
                <w:sz w:val="24"/>
                <w:szCs w:val="24"/>
                <w:lang w:val="ru-RU" w:eastAsia="ru-RU"/>
              </w:rPr>
            </w:pPr>
            <w:r w:rsidRPr="009E1421">
              <w:rPr>
                <w:position w:val="6"/>
                <w:sz w:val="24"/>
                <w:szCs w:val="24"/>
                <w:lang w:val="ru-RU" w:eastAsia="ru-RU"/>
              </w:rPr>
              <w:lastRenderedPageBreak/>
              <w:t>5</w:t>
            </w:r>
          </w:p>
        </w:tc>
      </w:tr>
      <w:tr w:rsidR="009E1421" w:rsidRPr="009E1421" w:rsidTr="00C1287E">
        <w:trPr>
          <w:trHeight w:val="537"/>
          <w:jc w:val="center"/>
        </w:trPr>
        <w:tc>
          <w:tcPr>
            <w:tcW w:w="748" w:type="dxa"/>
            <w:vAlign w:val="center"/>
          </w:tcPr>
          <w:p w:rsidR="009E1421" w:rsidRPr="009E1421" w:rsidRDefault="009E1421" w:rsidP="009E1421">
            <w:pPr>
              <w:widowControl/>
              <w:autoSpaceDE/>
              <w:autoSpaceDN/>
              <w:rPr>
                <w:position w:val="6"/>
                <w:sz w:val="24"/>
                <w:szCs w:val="24"/>
                <w:lang w:eastAsia="ru-RU"/>
              </w:rPr>
            </w:pPr>
            <w:r w:rsidRPr="009E1421">
              <w:rPr>
                <w:position w:val="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9E1421" w:rsidRPr="009E1421" w:rsidRDefault="009E1421" w:rsidP="009E142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E1421">
              <w:rPr>
                <w:sz w:val="24"/>
                <w:szCs w:val="24"/>
              </w:rPr>
              <w:t xml:space="preserve">Планшетний комп’ютер </w:t>
            </w:r>
          </w:p>
        </w:tc>
        <w:tc>
          <w:tcPr>
            <w:tcW w:w="7229" w:type="dxa"/>
            <w:vAlign w:val="center"/>
          </w:tcPr>
          <w:p w:rsidR="009E1421" w:rsidRPr="009E1421" w:rsidRDefault="009E1421" w:rsidP="009E1421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9E1421">
              <w:rPr>
                <w:sz w:val="24"/>
                <w:szCs w:val="24"/>
              </w:rPr>
              <w:t>Діагональ, не менше 11</w:t>
            </w:r>
            <w:r w:rsidRPr="009E1421">
              <w:rPr>
                <w:sz w:val="24"/>
                <w:szCs w:val="24"/>
                <w:lang w:val="ru-RU"/>
              </w:rPr>
              <w:t>”</w:t>
            </w:r>
          </w:p>
          <w:p w:rsidR="009E1421" w:rsidRPr="009E1421" w:rsidRDefault="009E1421" w:rsidP="009E142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E1421">
              <w:rPr>
                <w:sz w:val="24"/>
                <w:szCs w:val="24"/>
              </w:rPr>
              <w:t>Роздільна здатність</w:t>
            </w:r>
            <w:r w:rsidRPr="009E1421">
              <w:rPr>
                <w:sz w:val="24"/>
                <w:szCs w:val="24"/>
                <w:lang w:val="ru-RU"/>
              </w:rPr>
              <w:t xml:space="preserve"> </w:t>
            </w:r>
            <w:r w:rsidRPr="009E1421">
              <w:rPr>
                <w:sz w:val="24"/>
                <w:szCs w:val="24"/>
              </w:rPr>
              <w:t>1920 x 1200</w:t>
            </w:r>
          </w:p>
          <w:p w:rsidR="009E1421" w:rsidRPr="009E1421" w:rsidRDefault="009E1421" w:rsidP="009E142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E1421">
              <w:rPr>
                <w:sz w:val="24"/>
                <w:szCs w:val="24"/>
              </w:rPr>
              <w:t>Тип матриці TFT</w:t>
            </w:r>
          </w:p>
          <w:p w:rsidR="009E1421" w:rsidRPr="009E1421" w:rsidRDefault="009E1421" w:rsidP="009E142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E1421">
              <w:rPr>
                <w:sz w:val="24"/>
                <w:szCs w:val="24"/>
              </w:rPr>
              <w:t>Тип сенсорної панелі ємнісний</w:t>
            </w:r>
          </w:p>
          <w:p w:rsidR="009E1421" w:rsidRPr="009E1421" w:rsidRDefault="009E1421" w:rsidP="009E142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E1421">
              <w:rPr>
                <w:sz w:val="24"/>
                <w:szCs w:val="24"/>
              </w:rPr>
              <w:t>Програмне забезпечення:</w:t>
            </w:r>
          </w:p>
          <w:p w:rsidR="009E1421" w:rsidRPr="009E1421" w:rsidRDefault="009E1421" w:rsidP="009E142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E1421">
              <w:rPr>
                <w:sz w:val="24"/>
                <w:szCs w:val="24"/>
              </w:rPr>
              <w:t xml:space="preserve">Операційна система </w:t>
            </w:r>
            <w:proofErr w:type="spellStart"/>
            <w:r w:rsidRPr="009E1421">
              <w:rPr>
                <w:sz w:val="24"/>
                <w:szCs w:val="24"/>
              </w:rPr>
              <w:t>Android</w:t>
            </w:r>
            <w:proofErr w:type="spellEnd"/>
          </w:p>
          <w:p w:rsidR="009E1421" w:rsidRPr="009E1421" w:rsidRDefault="009E1421" w:rsidP="009E142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E1421">
              <w:rPr>
                <w:sz w:val="24"/>
                <w:szCs w:val="24"/>
              </w:rPr>
              <w:t xml:space="preserve">Версія операційної системи не нижче </w:t>
            </w:r>
            <w:proofErr w:type="spellStart"/>
            <w:r w:rsidRPr="009E1421">
              <w:rPr>
                <w:sz w:val="24"/>
                <w:szCs w:val="24"/>
              </w:rPr>
              <w:t>Android</w:t>
            </w:r>
            <w:proofErr w:type="spellEnd"/>
            <w:r w:rsidRPr="009E1421">
              <w:rPr>
                <w:sz w:val="24"/>
                <w:szCs w:val="24"/>
              </w:rPr>
              <w:t xml:space="preserve"> 16</w:t>
            </w:r>
          </w:p>
          <w:p w:rsidR="009E1421" w:rsidRPr="009E1421" w:rsidRDefault="009E1421" w:rsidP="009E142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E1421">
              <w:rPr>
                <w:sz w:val="24"/>
                <w:szCs w:val="24"/>
              </w:rPr>
              <w:t xml:space="preserve">Процесор не нижче </w:t>
            </w:r>
            <w:proofErr w:type="spellStart"/>
            <w:r w:rsidRPr="009E1421">
              <w:rPr>
                <w:sz w:val="24"/>
                <w:szCs w:val="24"/>
              </w:rPr>
              <w:t>MediaTek</w:t>
            </w:r>
            <w:proofErr w:type="spellEnd"/>
            <w:r w:rsidRPr="009E1421">
              <w:rPr>
                <w:sz w:val="24"/>
                <w:szCs w:val="24"/>
              </w:rPr>
              <w:t xml:space="preserve"> </w:t>
            </w:r>
            <w:proofErr w:type="spellStart"/>
            <w:r w:rsidRPr="009E1421">
              <w:rPr>
                <w:sz w:val="24"/>
                <w:szCs w:val="24"/>
              </w:rPr>
              <w:t>Dimensity</w:t>
            </w:r>
            <w:proofErr w:type="spellEnd"/>
            <w:r w:rsidRPr="009E1421">
              <w:rPr>
                <w:sz w:val="24"/>
                <w:szCs w:val="24"/>
              </w:rPr>
              <w:t xml:space="preserve"> 7300</w:t>
            </w:r>
          </w:p>
          <w:p w:rsidR="009E1421" w:rsidRPr="009E1421" w:rsidRDefault="009E1421" w:rsidP="009E142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E1421">
              <w:rPr>
                <w:sz w:val="24"/>
                <w:szCs w:val="24"/>
              </w:rPr>
              <w:t xml:space="preserve">Кількість </w:t>
            </w:r>
            <w:proofErr w:type="spellStart"/>
            <w:r w:rsidRPr="009E1421">
              <w:rPr>
                <w:sz w:val="24"/>
                <w:szCs w:val="24"/>
              </w:rPr>
              <w:t>ядер</w:t>
            </w:r>
            <w:proofErr w:type="spellEnd"/>
            <w:r w:rsidRPr="009E1421">
              <w:rPr>
                <w:sz w:val="24"/>
                <w:szCs w:val="24"/>
              </w:rPr>
              <w:t xml:space="preserve"> 8</w:t>
            </w:r>
          </w:p>
          <w:p w:rsidR="009E1421" w:rsidRPr="009E1421" w:rsidRDefault="009E1421" w:rsidP="009E142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E1421">
              <w:rPr>
                <w:sz w:val="24"/>
                <w:szCs w:val="24"/>
              </w:rPr>
              <w:t xml:space="preserve">Частота не менше 2.5 </w:t>
            </w:r>
            <w:proofErr w:type="spellStart"/>
            <w:r w:rsidRPr="009E1421">
              <w:rPr>
                <w:sz w:val="24"/>
                <w:szCs w:val="24"/>
              </w:rPr>
              <w:t>ГГц</w:t>
            </w:r>
            <w:proofErr w:type="spellEnd"/>
          </w:p>
          <w:p w:rsidR="009E1421" w:rsidRPr="009E1421" w:rsidRDefault="009E1421" w:rsidP="009E142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E1421">
              <w:rPr>
                <w:sz w:val="24"/>
                <w:szCs w:val="24"/>
              </w:rPr>
              <w:t>Вбудоване графічне ядро Mali-G615</w:t>
            </w:r>
          </w:p>
          <w:p w:rsidR="009E1421" w:rsidRPr="009E1421" w:rsidRDefault="009E1421" w:rsidP="009E142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E1421">
              <w:rPr>
                <w:sz w:val="24"/>
                <w:szCs w:val="24"/>
              </w:rPr>
              <w:t>Пам'ять:</w:t>
            </w:r>
          </w:p>
          <w:p w:rsidR="009E1421" w:rsidRPr="009E1421" w:rsidRDefault="009E1421" w:rsidP="009E142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E1421">
              <w:rPr>
                <w:sz w:val="24"/>
                <w:szCs w:val="24"/>
              </w:rPr>
              <w:t xml:space="preserve">Обсяг (ПЗУ) не менше – 256 </w:t>
            </w:r>
            <w:proofErr w:type="spellStart"/>
            <w:r w:rsidRPr="009E1421">
              <w:rPr>
                <w:sz w:val="24"/>
                <w:szCs w:val="24"/>
              </w:rPr>
              <w:t>Гб</w:t>
            </w:r>
            <w:proofErr w:type="spellEnd"/>
            <w:r w:rsidRPr="009E1421">
              <w:rPr>
                <w:sz w:val="24"/>
                <w:szCs w:val="24"/>
              </w:rPr>
              <w:t xml:space="preserve"> </w:t>
            </w:r>
          </w:p>
          <w:p w:rsidR="009E1421" w:rsidRPr="009E1421" w:rsidRDefault="009E1421" w:rsidP="009E142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E1421">
              <w:rPr>
                <w:sz w:val="24"/>
                <w:szCs w:val="24"/>
              </w:rPr>
              <w:t xml:space="preserve">Оперативна пам'ять (ОЗП) не менше – 8 </w:t>
            </w:r>
            <w:proofErr w:type="spellStart"/>
            <w:r w:rsidRPr="009E1421">
              <w:rPr>
                <w:sz w:val="24"/>
                <w:szCs w:val="24"/>
              </w:rPr>
              <w:t>Гб</w:t>
            </w:r>
            <w:proofErr w:type="spellEnd"/>
            <w:r w:rsidRPr="009E1421">
              <w:rPr>
                <w:sz w:val="24"/>
                <w:szCs w:val="24"/>
              </w:rPr>
              <w:t xml:space="preserve"> </w:t>
            </w:r>
          </w:p>
          <w:p w:rsidR="009E1421" w:rsidRPr="009E1421" w:rsidRDefault="009E1421" w:rsidP="009E1421">
            <w:pPr>
              <w:widowControl/>
              <w:autoSpaceDE/>
              <w:autoSpaceDN/>
              <w:rPr>
                <w:sz w:val="24"/>
                <w:szCs w:val="24"/>
              </w:rPr>
            </w:pPr>
            <w:proofErr w:type="spellStart"/>
            <w:r w:rsidRPr="009E1421">
              <w:rPr>
                <w:sz w:val="24"/>
                <w:szCs w:val="24"/>
              </w:rPr>
              <w:t>Слот</w:t>
            </w:r>
            <w:proofErr w:type="spellEnd"/>
            <w:r w:rsidRPr="009E1421">
              <w:rPr>
                <w:sz w:val="24"/>
                <w:szCs w:val="24"/>
              </w:rPr>
              <w:t xml:space="preserve"> для карт пам'яті </w:t>
            </w:r>
            <w:proofErr w:type="spellStart"/>
            <w:r w:rsidRPr="009E1421">
              <w:rPr>
                <w:sz w:val="24"/>
                <w:szCs w:val="24"/>
              </w:rPr>
              <w:t>micro</w:t>
            </w:r>
            <w:proofErr w:type="spellEnd"/>
            <w:r w:rsidRPr="009E1421">
              <w:rPr>
                <w:sz w:val="24"/>
                <w:szCs w:val="24"/>
              </w:rPr>
              <w:t xml:space="preserve"> SD</w:t>
            </w:r>
          </w:p>
          <w:p w:rsidR="009E1421" w:rsidRPr="009E1421" w:rsidRDefault="009E1421" w:rsidP="009E142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E1421">
              <w:rPr>
                <w:sz w:val="24"/>
                <w:szCs w:val="24"/>
              </w:rPr>
              <w:t xml:space="preserve">Бездротовий зв'язок </w:t>
            </w:r>
            <w:proofErr w:type="spellStart"/>
            <w:r w:rsidRPr="009E1421">
              <w:rPr>
                <w:sz w:val="24"/>
                <w:szCs w:val="24"/>
              </w:rPr>
              <w:t>Beidou</w:t>
            </w:r>
            <w:proofErr w:type="spellEnd"/>
            <w:r w:rsidRPr="009E1421">
              <w:rPr>
                <w:sz w:val="24"/>
                <w:szCs w:val="24"/>
              </w:rPr>
              <w:t xml:space="preserve">, </w:t>
            </w:r>
            <w:proofErr w:type="spellStart"/>
            <w:r w:rsidRPr="009E1421">
              <w:rPr>
                <w:sz w:val="24"/>
                <w:szCs w:val="24"/>
              </w:rPr>
              <w:t>Bluetooth</w:t>
            </w:r>
            <w:proofErr w:type="spellEnd"/>
            <w:r w:rsidRPr="009E1421">
              <w:rPr>
                <w:sz w:val="24"/>
                <w:szCs w:val="24"/>
              </w:rPr>
              <w:t xml:space="preserve">, </w:t>
            </w:r>
            <w:proofErr w:type="spellStart"/>
            <w:r w:rsidRPr="009E1421">
              <w:rPr>
                <w:sz w:val="24"/>
                <w:szCs w:val="24"/>
              </w:rPr>
              <w:t>Galileo</w:t>
            </w:r>
            <w:proofErr w:type="spellEnd"/>
            <w:r w:rsidRPr="009E1421">
              <w:rPr>
                <w:sz w:val="24"/>
                <w:szCs w:val="24"/>
              </w:rPr>
              <w:t xml:space="preserve">, GPS, </w:t>
            </w:r>
            <w:proofErr w:type="spellStart"/>
            <w:r w:rsidRPr="009E1421">
              <w:rPr>
                <w:sz w:val="24"/>
                <w:szCs w:val="24"/>
              </w:rPr>
              <w:t>Wi-Fi</w:t>
            </w:r>
            <w:proofErr w:type="spellEnd"/>
            <w:r w:rsidRPr="009E1421">
              <w:rPr>
                <w:sz w:val="24"/>
                <w:szCs w:val="24"/>
              </w:rPr>
              <w:t xml:space="preserve">, </w:t>
            </w:r>
          </w:p>
          <w:p w:rsidR="009E1421" w:rsidRPr="009E1421" w:rsidRDefault="009E1421" w:rsidP="009E142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E1421">
              <w:rPr>
                <w:sz w:val="24"/>
                <w:szCs w:val="24"/>
              </w:rPr>
              <w:t xml:space="preserve">Порти і роз'єми: USB </w:t>
            </w:r>
            <w:proofErr w:type="spellStart"/>
            <w:r w:rsidRPr="009E1421">
              <w:rPr>
                <w:sz w:val="24"/>
                <w:szCs w:val="24"/>
              </w:rPr>
              <w:t>Type</w:t>
            </w:r>
            <w:proofErr w:type="spellEnd"/>
            <w:r w:rsidRPr="009E1421">
              <w:rPr>
                <w:sz w:val="24"/>
                <w:szCs w:val="24"/>
              </w:rPr>
              <w:t>-C, Роз'єм 3,5 мм</w:t>
            </w:r>
          </w:p>
          <w:p w:rsidR="009E1421" w:rsidRPr="009E1421" w:rsidRDefault="009E1421" w:rsidP="009E142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E1421">
              <w:rPr>
                <w:sz w:val="24"/>
                <w:szCs w:val="24"/>
              </w:rPr>
              <w:t xml:space="preserve">Роздільна здатність основної камери не менше  8 </w:t>
            </w:r>
            <w:proofErr w:type="spellStart"/>
            <w:r w:rsidRPr="009E1421">
              <w:rPr>
                <w:sz w:val="24"/>
                <w:szCs w:val="24"/>
              </w:rPr>
              <w:t>Мп</w:t>
            </w:r>
            <w:proofErr w:type="spellEnd"/>
            <w:r w:rsidRPr="009E1421">
              <w:rPr>
                <w:sz w:val="24"/>
                <w:szCs w:val="24"/>
              </w:rPr>
              <w:t xml:space="preserve"> </w:t>
            </w:r>
          </w:p>
          <w:p w:rsidR="009E1421" w:rsidRPr="009E1421" w:rsidRDefault="009E1421" w:rsidP="009E142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E1421">
              <w:rPr>
                <w:sz w:val="24"/>
                <w:szCs w:val="24"/>
              </w:rPr>
              <w:t xml:space="preserve">Роздільна здатність фронтальної камери не менше 5 </w:t>
            </w:r>
            <w:proofErr w:type="spellStart"/>
            <w:r w:rsidRPr="009E1421">
              <w:rPr>
                <w:sz w:val="24"/>
                <w:szCs w:val="24"/>
              </w:rPr>
              <w:t>Мп</w:t>
            </w:r>
            <w:proofErr w:type="spellEnd"/>
            <w:r w:rsidRPr="009E1421">
              <w:rPr>
                <w:sz w:val="24"/>
                <w:szCs w:val="24"/>
              </w:rPr>
              <w:t xml:space="preserve"> </w:t>
            </w:r>
          </w:p>
          <w:p w:rsidR="009E1421" w:rsidRPr="009E1421" w:rsidRDefault="009E1421" w:rsidP="009E142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E1421">
              <w:rPr>
                <w:sz w:val="24"/>
                <w:szCs w:val="24"/>
              </w:rPr>
              <w:t>Датчик акселерометр</w:t>
            </w:r>
          </w:p>
          <w:p w:rsidR="009E1421" w:rsidRPr="009E1421" w:rsidRDefault="009E1421" w:rsidP="009E1421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9E1421">
              <w:rPr>
                <w:sz w:val="24"/>
                <w:szCs w:val="24"/>
              </w:rPr>
              <w:t>Особливості</w:t>
            </w:r>
            <w:r w:rsidRPr="009E1421">
              <w:rPr>
                <w:sz w:val="24"/>
                <w:szCs w:val="24"/>
                <w:lang w:val="ru-RU"/>
              </w:rPr>
              <w:t>:</w:t>
            </w:r>
            <w:r w:rsidRPr="009E1421">
              <w:rPr>
                <w:sz w:val="24"/>
                <w:szCs w:val="24"/>
              </w:rPr>
              <w:t xml:space="preserve"> Вологозахищений</w:t>
            </w:r>
            <w:r w:rsidRPr="009E1421">
              <w:rPr>
                <w:sz w:val="24"/>
                <w:szCs w:val="24"/>
                <w:lang w:val="ru-RU"/>
              </w:rPr>
              <w:t xml:space="preserve"> корпус</w:t>
            </w:r>
          </w:p>
          <w:p w:rsidR="009E1421" w:rsidRPr="009E1421" w:rsidRDefault="009E1421" w:rsidP="009E142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E1421">
              <w:rPr>
                <w:sz w:val="24"/>
                <w:szCs w:val="24"/>
              </w:rPr>
              <w:t>Колір задньої панелі сірий або темних кольорів</w:t>
            </w:r>
          </w:p>
          <w:p w:rsidR="009E1421" w:rsidRPr="009E1421" w:rsidRDefault="009E1421" w:rsidP="009E1421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9E1421">
              <w:rPr>
                <w:sz w:val="24"/>
                <w:szCs w:val="24"/>
              </w:rPr>
              <w:t xml:space="preserve">Ємність акумулятора не менше 7040 </w:t>
            </w:r>
            <w:proofErr w:type="spellStart"/>
            <w:r w:rsidRPr="009E1421">
              <w:rPr>
                <w:sz w:val="24"/>
                <w:szCs w:val="24"/>
                <w:lang w:val="en-US"/>
              </w:rPr>
              <w:t>mAh</w:t>
            </w:r>
            <w:proofErr w:type="spellEnd"/>
          </w:p>
          <w:p w:rsidR="009E1421" w:rsidRPr="009E1421" w:rsidRDefault="009E1421" w:rsidP="009E142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E1421">
              <w:rPr>
                <w:sz w:val="24"/>
                <w:szCs w:val="24"/>
              </w:rPr>
              <w:t>Час автономної роботи не менше 14 год</w:t>
            </w:r>
          </w:p>
          <w:p w:rsidR="009E1421" w:rsidRPr="009E1421" w:rsidRDefault="009E1421" w:rsidP="009E142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E1421">
              <w:rPr>
                <w:sz w:val="24"/>
                <w:szCs w:val="24"/>
              </w:rPr>
              <w:t xml:space="preserve">Комплектація: Планшет, Кабель </w:t>
            </w:r>
            <w:proofErr w:type="spellStart"/>
            <w:r w:rsidRPr="009E1421">
              <w:rPr>
                <w:sz w:val="24"/>
                <w:szCs w:val="24"/>
              </w:rPr>
              <w:t>Type</w:t>
            </w:r>
            <w:proofErr w:type="spellEnd"/>
            <w:r w:rsidRPr="009E1421">
              <w:rPr>
                <w:sz w:val="24"/>
                <w:szCs w:val="24"/>
              </w:rPr>
              <w:t>-C, Інструкція</w:t>
            </w:r>
          </w:p>
          <w:p w:rsidR="009E1421" w:rsidRPr="009E1421" w:rsidRDefault="009E1421" w:rsidP="009E142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E1421">
              <w:rPr>
                <w:sz w:val="24"/>
                <w:szCs w:val="24"/>
              </w:rPr>
              <w:t>Ширина, мм 168.7</w:t>
            </w:r>
            <w:r w:rsidR="00786D69">
              <w:rPr>
                <w:sz w:val="24"/>
                <w:szCs w:val="24"/>
              </w:rPr>
              <w:t xml:space="preserve">, </w:t>
            </w:r>
            <w:r w:rsidRPr="009E1421">
              <w:rPr>
                <w:sz w:val="24"/>
                <w:szCs w:val="24"/>
              </w:rPr>
              <w:t>Висота, мм 257.1</w:t>
            </w:r>
            <w:r w:rsidR="00754168">
              <w:rPr>
                <w:sz w:val="24"/>
                <w:szCs w:val="24"/>
              </w:rPr>
              <w:t xml:space="preserve">, </w:t>
            </w:r>
            <w:r w:rsidRPr="009E1421">
              <w:rPr>
                <w:sz w:val="24"/>
                <w:szCs w:val="24"/>
              </w:rPr>
              <w:t>Товщина, мм 6.9</w:t>
            </w:r>
            <w:r w:rsidR="00754168">
              <w:rPr>
                <w:sz w:val="24"/>
                <w:szCs w:val="24"/>
              </w:rPr>
              <w:t xml:space="preserve">, </w:t>
            </w:r>
            <w:bookmarkStart w:id="0" w:name="_GoBack"/>
            <w:bookmarkEnd w:id="0"/>
            <w:r w:rsidRPr="009E1421">
              <w:rPr>
                <w:sz w:val="24"/>
                <w:szCs w:val="24"/>
              </w:rPr>
              <w:t>Вага, г 480</w:t>
            </w:r>
          </w:p>
          <w:p w:rsidR="009E1421" w:rsidRPr="009E1421" w:rsidRDefault="009E1421" w:rsidP="009E142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E1421">
              <w:rPr>
                <w:sz w:val="24"/>
                <w:szCs w:val="24"/>
              </w:rPr>
              <w:t>Термін гарантії не менше 12 місяців</w:t>
            </w:r>
          </w:p>
          <w:p w:rsidR="009E1421" w:rsidRPr="009E1421" w:rsidRDefault="009E1421" w:rsidP="009E1421">
            <w:pPr>
              <w:widowControl/>
              <w:autoSpaceDE/>
              <w:autoSpaceDN/>
              <w:ind w:left="47"/>
              <w:jc w:val="both"/>
              <w:rPr>
                <w:rFonts w:eastAsia="Calibri"/>
                <w:position w:val="6"/>
                <w:sz w:val="24"/>
                <w:szCs w:val="24"/>
                <w:lang w:val="ru-RU" w:eastAsia="ru-RU"/>
              </w:rPr>
            </w:pPr>
            <w:r w:rsidRPr="009E1421">
              <w:rPr>
                <w:rFonts w:eastAsia="Calibri"/>
                <w:b/>
                <w:sz w:val="24"/>
                <w:szCs w:val="24"/>
                <w:u w:val="single"/>
                <w:lang w:eastAsia="ru-RU"/>
              </w:rPr>
              <w:t xml:space="preserve">Надати посилання на веб-портал виробника або його </w:t>
            </w:r>
            <w:proofErr w:type="spellStart"/>
            <w:r w:rsidRPr="009E1421">
              <w:rPr>
                <w:rFonts w:eastAsia="Calibri"/>
                <w:b/>
                <w:sz w:val="24"/>
                <w:szCs w:val="24"/>
                <w:u w:val="single"/>
                <w:lang w:eastAsia="ru-RU"/>
              </w:rPr>
              <w:t>ділера</w:t>
            </w:r>
            <w:proofErr w:type="spellEnd"/>
            <w:r w:rsidRPr="009E1421">
              <w:rPr>
                <w:rFonts w:eastAsia="Calibri"/>
                <w:b/>
                <w:sz w:val="24"/>
                <w:szCs w:val="24"/>
                <w:u w:val="single"/>
                <w:lang w:eastAsia="ru-RU"/>
              </w:rPr>
              <w:t xml:space="preserve"> в Україні для перевірки відповідності вимогам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9E1421" w:rsidRPr="009E1421" w:rsidRDefault="009E1421" w:rsidP="009E1421">
            <w:pPr>
              <w:widowControl/>
              <w:autoSpaceDE/>
              <w:autoSpaceDN/>
              <w:jc w:val="center"/>
              <w:rPr>
                <w:position w:val="6"/>
                <w:sz w:val="24"/>
                <w:szCs w:val="24"/>
                <w:lang w:val="ru-RU" w:eastAsia="ru-RU"/>
              </w:rPr>
            </w:pPr>
            <w:r w:rsidRPr="009E1421">
              <w:rPr>
                <w:position w:val="6"/>
                <w:sz w:val="24"/>
                <w:szCs w:val="24"/>
                <w:lang w:val="ru-RU" w:eastAsia="ru-RU"/>
              </w:rPr>
              <w:t>10</w:t>
            </w:r>
          </w:p>
        </w:tc>
      </w:tr>
    </w:tbl>
    <w:p w:rsidR="000E1FD8" w:rsidRPr="00ED0B0D" w:rsidRDefault="000E1FD8">
      <w:pPr>
        <w:pStyle w:val="1"/>
        <w:ind w:left="4109" w:firstLine="0"/>
        <w:jc w:val="both"/>
      </w:pPr>
    </w:p>
    <w:p w:rsidR="009218FD" w:rsidRPr="00ED0B0D" w:rsidRDefault="006A4858">
      <w:pPr>
        <w:pStyle w:val="a3"/>
        <w:ind w:left="682"/>
      </w:pPr>
      <w:r w:rsidRPr="00ED0B0D">
        <w:t>Товар</w:t>
      </w:r>
      <w:r w:rsidRPr="00ED0B0D">
        <w:rPr>
          <w:spacing w:val="-6"/>
        </w:rPr>
        <w:t xml:space="preserve"> </w:t>
      </w:r>
      <w:r w:rsidRPr="00ED0B0D">
        <w:t>повинен</w:t>
      </w:r>
      <w:r w:rsidRPr="00ED0B0D">
        <w:rPr>
          <w:spacing w:val="-2"/>
        </w:rPr>
        <w:t xml:space="preserve"> </w:t>
      </w:r>
      <w:r w:rsidRPr="00ED0B0D">
        <w:t>бути</w:t>
      </w:r>
      <w:r w:rsidRPr="00ED0B0D">
        <w:rPr>
          <w:spacing w:val="-1"/>
        </w:rPr>
        <w:t xml:space="preserve"> </w:t>
      </w:r>
      <w:r w:rsidRPr="00ED0B0D">
        <w:t>виготовлений</w:t>
      </w:r>
      <w:r w:rsidRPr="00ED0B0D">
        <w:rPr>
          <w:spacing w:val="-4"/>
        </w:rPr>
        <w:t xml:space="preserve"> </w:t>
      </w:r>
      <w:r w:rsidRPr="00ED0B0D">
        <w:rPr>
          <w:spacing w:val="-3"/>
        </w:rPr>
        <w:t xml:space="preserve"> </w:t>
      </w:r>
      <w:r w:rsidRPr="00ED0B0D">
        <w:t>202</w:t>
      </w:r>
      <w:r w:rsidR="004311A1" w:rsidRPr="00ED0B0D">
        <w:t>5</w:t>
      </w:r>
      <w:r w:rsidR="00D259C5" w:rsidRPr="00ED0B0D">
        <w:t>-2026</w:t>
      </w:r>
      <w:r w:rsidRPr="00ED0B0D">
        <w:rPr>
          <w:spacing w:val="-3"/>
        </w:rPr>
        <w:t xml:space="preserve"> </w:t>
      </w:r>
      <w:r w:rsidRPr="00ED0B0D">
        <w:rPr>
          <w:spacing w:val="-2"/>
        </w:rPr>
        <w:t>рок</w:t>
      </w:r>
      <w:r w:rsidR="00005D42" w:rsidRPr="00ED0B0D">
        <w:rPr>
          <w:spacing w:val="-2"/>
        </w:rPr>
        <w:t>ах</w:t>
      </w:r>
      <w:r w:rsidRPr="00ED0B0D">
        <w:rPr>
          <w:spacing w:val="-2"/>
        </w:rPr>
        <w:t>.</w:t>
      </w:r>
    </w:p>
    <w:p w:rsidR="009218FD" w:rsidRPr="00ED0B0D" w:rsidRDefault="006A4858">
      <w:pPr>
        <w:pStyle w:val="a3"/>
        <w:ind w:right="102" w:firstLine="566"/>
      </w:pPr>
      <w:r w:rsidRPr="00ED0B0D">
        <w:t>Всі</w:t>
      </w:r>
      <w:r w:rsidRPr="00ED0B0D">
        <w:rPr>
          <w:spacing w:val="-11"/>
        </w:rPr>
        <w:t xml:space="preserve"> </w:t>
      </w:r>
      <w:r w:rsidRPr="00ED0B0D">
        <w:t>посилання</w:t>
      </w:r>
      <w:r w:rsidRPr="00ED0B0D">
        <w:rPr>
          <w:spacing w:val="-11"/>
        </w:rPr>
        <w:t xml:space="preserve"> </w:t>
      </w:r>
      <w:r w:rsidRPr="00ED0B0D">
        <w:t>на</w:t>
      </w:r>
      <w:r w:rsidRPr="00ED0B0D">
        <w:rPr>
          <w:spacing w:val="-13"/>
        </w:rPr>
        <w:t xml:space="preserve"> </w:t>
      </w:r>
      <w:r w:rsidRPr="00ED0B0D">
        <w:t>стандартні</w:t>
      </w:r>
      <w:r w:rsidRPr="00ED0B0D">
        <w:rPr>
          <w:spacing w:val="-12"/>
        </w:rPr>
        <w:t xml:space="preserve"> </w:t>
      </w:r>
      <w:r w:rsidRPr="00ED0B0D">
        <w:t>характеристики,</w:t>
      </w:r>
      <w:r w:rsidRPr="00ED0B0D">
        <w:rPr>
          <w:spacing w:val="-13"/>
        </w:rPr>
        <w:t xml:space="preserve"> </w:t>
      </w:r>
      <w:r w:rsidRPr="00ED0B0D">
        <w:t>технічні</w:t>
      </w:r>
      <w:r w:rsidRPr="00ED0B0D">
        <w:rPr>
          <w:spacing w:val="-11"/>
        </w:rPr>
        <w:t xml:space="preserve"> </w:t>
      </w:r>
      <w:r w:rsidRPr="00ED0B0D">
        <w:t>регламенти</w:t>
      </w:r>
      <w:r w:rsidRPr="00ED0B0D">
        <w:rPr>
          <w:spacing w:val="-10"/>
        </w:rPr>
        <w:t xml:space="preserve"> </w:t>
      </w:r>
      <w:r w:rsidRPr="00ED0B0D">
        <w:t>та</w:t>
      </w:r>
      <w:r w:rsidRPr="00ED0B0D">
        <w:rPr>
          <w:spacing w:val="-10"/>
        </w:rPr>
        <w:t xml:space="preserve"> </w:t>
      </w:r>
      <w:r w:rsidRPr="00ED0B0D">
        <w:t>умови,</w:t>
      </w:r>
      <w:r w:rsidRPr="00ED0B0D">
        <w:rPr>
          <w:spacing w:val="-11"/>
        </w:rPr>
        <w:t xml:space="preserve"> </w:t>
      </w:r>
      <w:r w:rsidRPr="00ED0B0D">
        <w:t>вимоги,</w:t>
      </w:r>
      <w:r w:rsidRPr="00ED0B0D">
        <w:rPr>
          <w:spacing w:val="-9"/>
        </w:rPr>
        <w:t xml:space="preserve"> </w:t>
      </w:r>
      <w:r w:rsidRPr="00ED0B0D">
        <w:t>умовні позначення та термінологію, пов’язані з товарами, що закуповуються, передбачені чинними міжнародними європейськими стандартами, іншими спільними технічними європейськими нормами, іншими технічними еталонними системами, визнаними європейськими органами зі стандартизації або національними стандартами, нормами та правилами вживаються у значенні</w:t>
      </w:r>
    </w:p>
    <w:p w:rsidR="009218FD" w:rsidRPr="00ED0B0D" w:rsidRDefault="006A4858">
      <w:pPr>
        <w:pStyle w:val="a3"/>
      </w:pPr>
      <w:r w:rsidRPr="00ED0B0D">
        <w:t>«….</w:t>
      </w:r>
      <w:r w:rsidRPr="00ED0B0D">
        <w:rPr>
          <w:spacing w:val="-1"/>
        </w:rPr>
        <w:t xml:space="preserve"> </w:t>
      </w:r>
      <w:r w:rsidRPr="00ED0B0D">
        <w:t>«або</w:t>
      </w:r>
      <w:r w:rsidRPr="00ED0B0D">
        <w:rPr>
          <w:spacing w:val="-2"/>
        </w:rPr>
        <w:t xml:space="preserve"> еквівалент».</w:t>
      </w:r>
    </w:p>
    <w:p w:rsidR="009218FD" w:rsidRPr="00ED0B0D" w:rsidRDefault="006A4858">
      <w:pPr>
        <w:pStyle w:val="a3"/>
        <w:ind w:right="103" w:firstLine="566"/>
      </w:pPr>
      <w:r w:rsidRPr="00ED0B0D">
        <w:t>Також всі посилання на конкретні марку чи виробника або на конкретний процес, що характеризує продукт чи послугу певного суб’єкта господарювання, чи на торгові марки, патенти,</w:t>
      </w:r>
      <w:r w:rsidRPr="00ED0B0D">
        <w:rPr>
          <w:spacing w:val="19"/>
        </w:rPr>
        <w:t xml:space="preserve"> </w:t>
      </w:r>
      <w:r w:rsidRPr="00ED0B0D">
        <w:t>типи</w:t>
      </w:r>
      <w:r w:rsidRPr="00ED0B0D">
        <w:rPr>
          <w:spacing w:val="20"/>
        </w:rPr>
        <w:t xml:space="preserve"> </w:t>
      </w:r>
      <w:r w:rsidRPr="00ED0B0D">
        <w:t>або</w:t>
      </w:r>
      <w:r w:rsidRPr="00ED0B0D">
        <w:rPr>
          <w:spacing w:val="18"/>
        </w:rPr>
        <w:t xml:space="preserve"> </w:t>
      </w:r>
      <w:r w:rsidRPr="00ED0B0D">
        <w:t>конкретне</w:t>
      </w:r>
      <w:r w:rsidRPr="00ED0B0D">
        <w:rPr>
          <w:spacing w:val="19"/>
        </w:rPr>
        <w:t xml:space="preserve"> </w:t>
      </w:r>
      <w:r w:rsidRPr="00ED0B0D">
        <w:t>місце</w:t>
      </w:r>
      <w:r w:rsidRPr="00ED0B0D">
        <w:rPr>
          <w:spacing w:val="18"/>
        </w:rPr>
        <w:t xml:space="preserve"> </w:t>
      </w:r>
      <w:r w:rsidRPr="00ED0B0D">
        <w:t>походження</w:t>
      </w:r>
      <w:r w:rsidRPr="00ED0B0D">
        <w:rPr>
          <w:spacing w:val="19"/>
        </w:rPr>
        <w:t xml:space="preserve"> </w:t>
      </w:r>
      <w:r w:rsidRPr="00ED0B0D">
        <w:t>чи</w:t>
      </w:r>
      <w:r w:rsidRPr="00ED0B0D">
        <w:rPr>
          <w:spacing w:val="20"/>
        </w:rPr>
        <w:t xml:space="preserve"> </w:t>
      </w:r>
      <w:r w:rsidRPr="00ED0B0D">
        <w:t>спосіб</w:t>
      </w:r>
      <w:r w:rsidRPr="00ED0B0D">
        <w:rPr>
          <w:spacing w:val="19"/>
        </w:rPr>
        <w:t xml:space="preserve"> </w:t>
      </w:r>
      <w:r w:rsidRPr="00ED0B0D">
        <w:t>виробництва</w:t>
      </w:r>
      <w:r w:rsidRPr="00ED0B0D">
        <w:rPr>
          <w:spacing w:val="18"/>
        </w:rPr>
        <w:t xml:space="preserve"> </w:t>
      </w:r>
      <w:r w:rsidRPr="00ED0B0D">
        <w:t>вживаються</w:t>
      </w:r>
      <w:r w:rsidRPr="00ED0B0D">
        <w:rPr>
          <w:spacing w:val="24"/>
        </w:rPr>
        <w:t xml:space="preserve"> </w:t>
      </w:r>
      <w:r w:rsidRPr="00ED0B0D">
        <w:t>у значенні</w:t>
      </w:r>
    </w:p>
    <w:p w:rsidR="009218FD" w:rsidRPr="00ED0B0D" w:rsidRDefault="00683B4E">
      <w:pPr>
        <w:pStyle w:val="a3"/>
        <w:ind w:right="108"/>
      </w:pPr>
      <w:r w:rsidRPr="00ED0B0D">
        <w:t xml:space="preserve">«…. «або еквівалент» </w:t>
      </w:r>
      <w:r w:rsidR="006A4858" w:rsidRPr="00ED0B0D">
        <w:t xml:space="preserve"> </w:t>
      </w:r>
      <w:r w:rsidRPr="00ED0B0D">
        <w:t>для</w:t>
      </w:r>
      <w:r w:rsidRPr="00ED0B0D">
        <w:rPr>
          <w:spacing w:val="-5"/>
        </w:rPr>
        <w:t xml:space="preserve"> </w:t>
      </w:r>
      <w:r w:rsidR="00873334" w:rsidRPr="00ED0B0D">
        <w:t xml:space="preserve">матеріально-технічного забезпечення </w:t>
      </w:r>
      <w:proofErr w:type="spellStart"/>
      <w:r w:rsidR="00873334" w:rsidRPr="00ED0B0D">
        <w:t>тероборони</w:t>
      </w:r>
      <w:proofErr w:type="spellEnd"/>
      <w:r w:rsidR="00873334" w:rsidRPr="00ED0B0D">
        <w:t>.</w:t>
      </w:r>
    </w:p>
    <w:p w:rsidR="009218FD" w:rsidRPr="00ED0B0D" w:rsidRDefault="006A4858" w:rsidP="00DC6EB8">
      <w:pPr>
        <w:jc w:val="both"/>
        <w:rPr>
          <w:b/>
          <w:sz w:val="24"/>
          <w:szCs w:val="24"/>
        </w:rPr>
      </w:pPr>
      <w:r w:rsidRPr="00ED0B0D">
        <w:rPr>
          <w:b/>
          <w:sz w:val="24"/>
          <w:szCs w:val="24"/>
        </w:rPr>
        <w:t>Очікувана</w:t>
      </w:r>
      <w:r w:rsidRPr="00ED0B0D">
        <w:rPr>
          <w:b/>
          <w:spacing w:val="-15"/>
          <w:sz w:val="24"/>
          <w:szCs w:val="24"/>
        </w:rPr>
        <w:t xml:space="preserve"> </w:t>
      </w:r>
      <w:r w:rsidRPr="00ED0B0D">
        <w:rPr>
          <w:b/>
          <w:sz w:val="24"/>
          <w:szCs w:val="24"/>
        </w:rPr>
        <w:t>вартість</w:t>
      </w:r>
      <w:r w:rsidRPr="00ED0B0D">
        <w:rPr>
          <w:b/>
          <w:spacing w:val="-15"/>
          <w:sz w:val="24"/>
          <w:szCs w:val="24"/>
        </w:rPr>
        <w:t xml:space="preserve"> </w:t>
      </w:r>
      <w:r w:rsidRPr="00ED0B0D">
        <w:rPr>
          <w:b/>
          <w:sz w:val="24"/>
          <w:szCs w:val="24"/>
        </w:rPr>
        <w:t>предмета</w:t>
      </w:r>
      <w:r w:rsidRPr="00ED0B0D">
        <w:rPr>
          <w:b/>
          <w:spacing w:val="-15"/>
          <w:sz w:val="24"/>
          <w:szCs w:val="24"/>
        </w:rPr>
        <w:t xml:space="preserve"> </w:t>
      </w:r>
      <w:r w:rsidRPr="00ED0B0D">
        <w:rPr>
          <w:b/>
          <w:sz w:val="24"/>
          <w:szCs w:val="24"/>
        </w:rPr>
        <w:t>закупівлі</w:t>
      </w:r>
      <w:r w:rsidRPr="00ED0B0D">
        <w:rPr>
          <w:b/>
          <w:spacing w:val="-15"/>
          <w:sz w:val="24"/>
          <w:szCs w:val="24"/>
        </w:rPr>
        <w:t xml:space="preserve"> </w:t>
      </w:r>
      <w:r w:rsidRPr="00ED0B0D">
        <w:rPr>
          <w:sz w:val="24"/>
          <w:szCs w:val="24"/>
        </w:rPr>
        <w:t>складає</w:t>
      </w:r>
      <w:r w:rsidRPr="00ED0B0D">
        <w:rPr>
          <w:spacing w:val="-15"/>
          <w:sz w:val="24"/>
          <w:szCs w:val="24"/>
        </w:rPr>
        <w:t xml:space="preserve"> </w:t>
      </w:r>
      <w:r w:rsidR="00ED0B0D" w:rsidRPr="00ED0B0D">
        <w:rPr>
          <w:spacing w:val="-15"/>
          <w:sz w:val="24"/>
          <w:szCs w:val="24"/>
        </w:rPr>
        <w:t>353485</w:t>
      </w:r>
      <w:r w:rsidR="00027F9B" w:rsidRPr="00ED0B0D">
        <w:rPr>
          <w:spacing w:val="-15"/>
          <w:sz w:val="24"/>
          <w:szCs w:val="24"/>
        </w:rPr>
        <w:t>,00</w:t>
      </w:r>
      <w:r w:rsidRPr="00ED0B0D">
        <w:rPr>
          <w:spacing w:val="-15"/>
          <w:sz w:val="24"/>
          <w:szCs w:val="24"/>
        </w:rPr>
        <w:t xml:space="preserve"> </w:t>
      </w:r>
      <w:r w:rsidRPr="00ED0B0D">
        <w:rPr>
          <w:sz w:val="24"/>
          <w:szCs w:val="24"/>
        </w:rPr>
        <w:t>грн.</w:t>
      </w:r>
      <w:r w:rsidRPr="00ED0B0D">
        <w:rPr>
          <w:spacing w:val="-15"/>
          <w:sz w:val="24"/>
          <w:szCs w:val="24"/>
        </w:rPr>
        <w:t xml:space="preserve"> </w:t>
      </w:r>
      <w:r w:rsidRPr="00ED0B0D">
        <w:rPr>
          <w:sz w:val="24"/>
          <w:szCs w:val="24"/>
        </w:rPr>
        <w:t>з</w:t>
      </w:r>
      <w:r w:rsidRPr="00ED0B0D">
        <w:rPr>
          <w:spacing w:val="-15"/>
          <w:sz w:val="24"/>
          <w:szCs w:val="24"/>
        </w:rPr>
        <w:t xml:space="preserve"> </w:t>
      </w:r>
      <w:r w:rsidRPr="00ED0B0D">
        <w:rPr>
          <w:sz w:val="24"/>
          <w:szCs w:val="24"/>
        </w:rPr>
        <w:t>ПДВ</w:t>
      </w:r>
      <w:r w:rsidRPr="00ED0B0D">
        <w:rPr>
          <w:spacing w:val="-15"/>
          <w:sz w:val="24"/>
          <w:szCs w:val="24"/>
        </w:rPr>
        <w:t xml:space="preserve"> </w:t>
      </w:r>
      <w:r w:rsidR="00AE49AB" w:rsidRPr="00ED0B0D">
        <w:rPr>
          <w:sz w:val="24"/>
          <w:szCs w:val="24"/>
        </w:rPr>
        <w:t xml:space="preserve">Придбання матеріально-технічного забезпечення для потреб територіальної оборони </w:t>
      </w:r>
      <w:r w:rsidR="00CF5638" w:rsidRPr="00ED0B0D">
        <w:rPr>
          <w:sz w:val="24"/>
          <w:szCs w:val="24"/>
        </w:rPr>
        <w:t xml:space="preserve">визначена відповідно до </w:t>
      </w:r>
      <w:r w:rsidRPr="00ED0B0D">
        <w:rPr>
          <w:sz w:val="24"/>
          <w:szCs w:val="24"/>
        </w:rPr>
        <w:t>приблизної методики визначення очікуваної</w:t>
      </w:r>
      <w:r w:rsidRPr="00ED0B0D">
        <w:rPr>
          <w:spacing w:val="1"/>
          <w:sz w:val="24"/>
          <w:szCs w:val="24"/>
        </w:rPr>
        <w:t xml:space="preserve"> </w:t>
      </w:r>
      <w:r w:rsidRPr="00ED0B0D">
        <w:rPr>
          <w:sz w:val="24"/>
          <w:szCs w:val="24"/>
        </w:rPr>
        <w:t>вартості</w:t>
      </w:r>
      <w:r w:rsidRPr="00ED0B0D">
        <w:rPr>
          <w:spacing w:val="3"/>
          <w:sz w:val="24"/>
          <w:szCs w:val="24"/>
        </w:rPr>
        <w:t xml:space="preserve"> </w:t>
      </w:r>
      <w:r w:rsidRPr="00ED0B0D">
        <w:rPr>
          <w:sz w:val="24"/>
          <w:szCs w:val="24"/>
        </w:rPr>
        <w:t>предмета закупівлі</w:t>
      </w:r>
      <w:r w:rsidRPr="00ED0B0D">
        <w:rPr>
          <w:spacing w:val="3"/>
          <w:sz w:val="24"/>
          <w:szCs w:val="24"/>
        </w:rPr>
        <w:t xml:space="preserve"> </w:t>
      </w:r>
      <w:r w:rsidRPr="00ED0B0D">
        <w:rPr>
          <w:sz w:val="24"/>
          <w:szCs w:val="24"/>
        </w:rPr>
        <w:t>(затверджена</w:t>
      </w:r>
      <w:r w:rsidRPr="00ED0B0D">
        <w:rPr>
          <w:spacing w:val="-1"/>
          <w:sz w:val="24"/>
          <w:szCs w:val="24"/>
        </w:rPr>
        <w:t xml:space="preserve"> </w:t>
      </w:r>
      <w:r w:rsidRPr="00ED0B0D">
        <w:rPr>
          <w:sz w:val="24"/>
          <w:szCs w:val="24"/>
        </w:rPr>
        <w:t>наказом</w:t>
      </w:r>
      <w:r w:rsidRPr="00ED0B0D">
        <w:rPr>
          <w:spacing w:val="1"/>
          <w:sz w:val="24"/>
          <w:szCs w:val="24"/>
        </w:rPr>
        <w:t xml:space="preserve"> </w:t>
      </w:r>
      <w:r w:rsidRPr="00ED0B0D">
        <w:rPr>
          <w:sz w:val="24"/>
          <w:szCs w:val="24"/>
        </w:rPr>
        <w:t>Міністерства</w:t>
      </w:r>
      <w:r w:rsidRPr="00ED0B0D">
        <w:rPr>
          <w:spacing w:val="1"/>
          <w:sz w:val="24"/>
          <w:szCs w:val="24"/>
        </w:rPr>
        <w:t xml:space="preserve"> </w:t>
      </w:r>
      <w:r w:rsidRPr="00ED0B0D">
        <w:rPr>
          <w:spacing w:val="-2"/>
          <w:sz w:val="24"/>
          <w:szCs w:val="24"/>
        </w:rPr>
        <w:t>розвитку</w:t>
      </w:r>
      <w:r w:rsidR="00DE4B80" w:rsidRPr="00ED0B0D">
        <w:rPr>
          <w:spacing w:val="-2"/>
          <w:sz w:val="24"/>
          <w:szCs w:val="24"/>
        </w:rPr>
        <w:t xml:space="preserve"> </w:t>
      </w:r>
      <w:r w:rsidRPr="00ED0B0D">
        <w:rPr>
          <w:sz w:val="24"/>
          <w:szCs w:val="24"/>
        </w:rPr>
        <w:t>економіки, торгівлі та сільського господарства України від 18.02.2020 року №275) виходячи з моніторингу цін на ринку</w:t>
      </w:r>
      <w:r w:rsidR="00170007" w:rsidRPr="00ED0B0D">
        <w:rPr>
          <w:sz w:val="24"/>
          <w:szCs w:val="24"/>
        </w:rPr>
        <w:t xml:space="preserve"> та наданих комерційних пропозицій</w:t>
      </w:r>
      <w:r w:rsidRPr="00ED0B0D">
        <w:rPr>
          <w:sz w:val="24"/>
          <w:szCs w:val="24"/>
        </w:rPr>
        <w:t>.</w:t>
      </w:r>
    </w:p>
    <w:p w:rsidR="009218FD" w:rsidRPr="00ED0B0D" w:rsidRDefault="006A4858">
      <w:pPr>
        <w:pStyle w:val="a3"/>
        <w:spacing w:before="1"/>
        <w:ind w:right="103" w:firstLine="566"/>
      </w:pPr>
      <w:r w:rsidRPr="00ED0B0D">
        <w:rPr>
          <w:b/>
        </w:rPr>
        <w:t>Щодо розміру бюджетного призначення</w:t>
      </w:r>
      <w:r w:rsidRPr="00ED0B0D">
        <w:t xml:space="preserve">: відповідно до статті 4 Закону планування </w:t>
      </w:r>
      <w:proofErr w:type="spellStart"/>
      <w:r w:rsidRPr="00ED0B0D">
        <w:t>закупівель</w:t>
      </w:r>
      <w:proofErr w:type="spellEnd"/>
      <w:r w:rsidRPr="00ED0B0D">
        <w:t xml:space="preserve"> здійснюється на підставі наявної потреби у закупівлі товарів, робіт і послуг. Заплановані закупівлі включаються до річного плану </w:t>
      </w:r>
      <w:proofErr w:type="spellStart"/>
      <w:r w:rsidRPr="00ED0B0D">
        <w:t>закупівель</w:t>
      </w:r>
      <w:proofErr w:type="spellEnd"/>
      <w:r w:rsidRPr="00ED0B0D">
        <w:t xml:space="preserve">. Закупівля здійснюється відповідно до річного плану. </w:t>
      </w:r>
    </w:p>
    <w:sectPr w:rsidR="009218FD" w:rsidRPr="00ED0B0D">
      <w:pgSz w:w="1191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84AF6"/>
    <w:multiLevelType w:val="hybridMultilevel"/>
    <w:tmpl w:val="196A3D3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8FD"/>
    <w:rsid w:val="00005D42"/>
    <w:rsid w:val="000133CB"/>
    <w:rsid w:val="00027F9B"/>
    <w:rsid w:val="00035C81"/>
    <w:rsid w:val="0007089A"/>
    <w:rsid w:val="000D467C"/>
    <w:rsid w:val="000E1FD8"/>
    <w:rsid w:val="00142682"/>
    <w:rsid w:val="00142F1D"/>
    <w:rsid w:val="00170007"/>
    <w:rsid w:val="00204981"/>
    <w:rsid w:val="002B15BE"/>
    <w:rsid w:val="002E33AA"/>
    <w:rsid w:val="002F16FC"/>
    <w:rsid w:val="0033161B"/>
    <w:rsid w:val="0034158E"/>
    <w:rsid w:val="0036486A"/>
    <w:rsid w:val="003A4C7C"/>
    <w:rsid w:val="00423869"/>
    <w:rsid w:val="004311A1"/>
    <w:rsid w:val="004A0349"/>
    <w:rsid w:val="004E6197"/>
    <w:rsid w:val="005A62D8"/>
    <w:rsid w:val="005E2337"/>
    <w:rsid w:val="005E603D"/>
    <w:rsid w:val="005F5D30"/>
    <w:rsid w:val="00613FCC"/>
    <w:rsid w:val="00683B4E"/>
    <w:rsid w:val="006851FF"/>
    <w:rsid w:val="006A4858"/>
    <w:rsid w:val="00726132"/>
    <w:rsid w:val="00754168"/>
    <w:rsid w:val="0078084C"/>
    <w:rsid w:val="00786D69"/>
    <w:rsid w:val="007D377B"/>
    <w:rsid w:val="008444BC"/>
    <w:rsid w:val="00873334"/>
    <w:rsid w:val="00886977"/>
    <w:rsid w:val="00892081"/>
    <w:rsid w:val="008A019A"/>
    <w:rsid w:val="009218FD"/>
    <w:rsid w:val="0093660A"/>
    <w:rsid w:val="009734EE"/>
    <w:rsid w:val="00983E80"/>
    <w:rsid w:val="009E1421"/>
    <w:rsid w:val="009F684C"/>
    <w:rsid w:val="00A523DF"/>
    <w:rsid w:val="00A87A30"/>
    <w:rsid w:val="00AA0A7C"/>
    <w:rsid w:val="00AA5CCD"/>
    <w:rsid w:val="00AE49AB"/>
    <w:rsid w:val="00B51CCC"/>
    <w:rsid w:val="00BF4DA1"/>
    <w:rsid w:val="00C40FEC"/>
    <w:rsid w:val="00C4115F"/>
    <w:rsid w:val="00CA13AC"/>
    <w:rsid w:val="00CB5E49"/>
    <w:rsid w:val="00CD45B0"/>
    <w:rsid w:val="00CD740D"/>
    <w:rsid w:val="00CF3036"/>
    <w:rsid w:val="00CF5638"/>
    <w:rsid w:val="00D259C5"/>
    <w:rsid w:val="00D77387"/>
    <w:rsid w:val="00DB1911"/>
    <w:rsid w:val="00DC6EB8"/>
    <w:rsid w:val="00DD6B6A"/>
    <w:rsid w:val="00DE4B80"/>
    <w:rsid w:val="00DF6CBF"/>
    <w:rsid w:val="00E11E68"/>
    <w:rsid w:val="00E16D8D"/>
    <w:rsid w:val="00E750E0"/>
    <w:rsid w:val="00E80307"/>
    <w:rsid w:val="00E829C0"/>
    <w:rsid w:val="00EA1155"/>
    <w:rsid w:val="00EA5A79"/>
    <w:rsid w:val="00ED0B0D"/>
    <w:rsid w:val="00F62D72"/>
    <w:rsid w:val="00FE11BF"/>
    <w:rsid w:val="00FE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66388-91CE-47FA-A28F-70759150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"/>
      <w:ind w:left="1457" w:hanging="502"/>
      <w:outlineLvl w:val="0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6EB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2">
    <w:name w:val="Основний текст (2)_"/>
    <w:link w:val="21"/>
    <w:locked/>
    <w:rsid w:val="0034158E"/>
    <w:rPr>
      <w:shd w:val="clear" w:color="auto" w:fill="FFFFFF"/>
    </w:rPr>
  </w:style>
  <w:style w:type="paragraph" w:customStyle="1" w:styleId="21">
    <w:name w:val="Основний текст (2)1"/>
    <w:basedOn w:val="a"/>
    <w:link w:val="2"/>
    <w:rsid w:val="0034158E"/>
    <w:pPr>
      <w:shd w:val="clear" w:color="auto" w:fill="FFFFFF"/>
      <w:autoSpaceDE/>
      <w:autoSpaceDN/>
      <w:spacing w:after="360" w:line="240" w:lineRule="atLeast"/>
    </w:pPr>
    <w:rPr>
      <w:rFonts w:asciiTheme="minorHAnsi" w:eastAsiaTheme="minorHAnsi" w:hAnsiTheme="minorHAnsi" w:cstheme="minorBidi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F4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4DA1"/>
    <w:rPr>
      <w:rFonts w:ascii="Segoe UI" w:eastAsia="Times New Roman" w:hAnsi="Segoe UI" w:cs="Segoe UI"/>
      <w:sz w:val="18"/>
      <w:szCs w:val="18"/>
      <w:lang w:val="uk-UA"/>
    </w:rPr>
  </w:style>
  <w:style w:type="character" w:customStyle="1" w:styleId="7">
    <w:name w:val="Основной шрифт абзаца7"/>
    <w:qFormat/>
    <w:rsid w:val="000E1FD8"/>
  </w:style>
  <w:style w:type="paragraph" w:customStyle="1" w:styleId="10">
    <w:name w:val="Обычный1"/>
    <w:qFormat/>
    <w:rsid w:val="000E1FD8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main-detailstableblack">
    <w:name w:val="main-details__table_black"/>
    <w:basedOn w:val="a"/>
    <w:rsid w:val="000E1FD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90">
    <w:name w:val="Заголовок 9 Знак"/>
    <w:basedOn w:val="a0"/>
    <w:link w:val="9"/>
    <w:rsid w:val="00DC6EB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uk-UA"/>
    </w:rPr>
  </w:style>
  <w:style w:type="paragraph" w:styleId="a7">
    <w:name w:val="No Spacing"/>
    <w:link w:val="a8"/>
    <w:uiPriority w:val="1"/>
    <w:qFormat/>
    <w:rsid w:val="00DC6EB8"/>
    <w:pPr>
      <w:widowControl/>
      <w:autoSpaceDE/>
      <w:autoSpaceDN/>
    </w:pPr>
    <w:rPr>
      <w:rFonts w:ascii="Calibri" w:eastAsia="Times New Roman" w:hAnsi="Calibri" w:cs="Times New Roman"/>
      <w:lang w:val="uk-UA"/>
    </w:rPr>
  </w:style>
  <w:style w:type="character" w:customStyle="1" w:styleId="a8">
    <w:name w:val="Без интервала Знак"/>
    <w:link w:val="a7"/>
    <w:uiPriority w:val="1"/>
    <w:locked/>
    <w:rsid w:val="00DC6EB8"/>
    <w:rPr>
      <w:rFonts w:ascii="Calibri" w:eastAsia="Times New Roman" w:hAnsi="Calibri" w:cs="Times New Roman"/>
      <w:lang w:val="uk-UA"/>
    </w:rPr>
  </w:style>
  <w:style w:type="character" w:styleId="a9">
    <w:name w:val="Hyperlink"/>
    <w:unhideWhenUsed/>
    <w:rsid w:val="00DC6E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User</cp:lastModifiedBy>
  <cp:revision>24</cp:revision>
  <cp:lastPrinted>2026-02-27T11:17:00Z</cp:lastPrinted>
  <dcterms:created xsi:type="dcterms:W3CDTF">2024-11-08T11:14:00Z</dcterms:created>
  <dcterms:modified xsi:type="dcterms:W3CDTF">2026-04-22T12:20:00Z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2024-09-06T00:00:00Z</vt:filetime>
  </property>
  <property fmtid="{D5CDD505-2E9C-101B-9397-08002B2CF9AE}" pid="5" name="Producer">
    <vt:lpwstr>www.ilovepdf.com</vt:lpwstr>
  </property>
</Properties>
</file>