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57E5" w14:textId="18C29266" w:rsidR="00746B24" w:rsidRDefault="00627AD1" w:rsidP="00746B24">
      <w:pPr>
        <w:ind w:left="-1134"/>
        <w:jc w:val="center"/>
        <w:rPr>
          <w:rFonts w:ascii="Arial" w:hAnsi="Arial"/>
          <w:b/>
          <w:sz w:val="24"/>
        </w:rPr>
      </w:pPr>
      <w:r>
        <w:rPr>
          <w:rFonts w:ascii="Arial" w:hAnsi="Arial"/>
          <w:b/>
          <w:noProof/>
          <w:sz w:val="24"/>
          <w:lang w:val="ru-RU"/>
        </w:rPr>
        <w:drawing>
          <wp:inline distT="0" distB="0" distL="0" distR="0" wp14:anchorId="769FA985" wp14:editId="0A0FBC97">
            <wp:extent cx="428625"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138CB03B" w14:textId="77777777" w:rsidR="00746B24" w:rsidRDefault="00746B24" w:rsidP="00746B24">
      <w:pPr>
        <w:ind w:left="-1134"/>
        <w:jc w:val="center"/>
        <w:rPr>
          <w:b/>
        </w:rPr>
      </w:pPr>
      <w:r>
        <w:rPr>
          <w:b/>
          <w:lang w:val="ru-RU"/>
        </w:rPr>
        <w:t>ШОСТКИНСЬКА МІСЬКА РАДА</w:t>
      </w:r>
    </w:p>
    <w:p w14:paraId="17517837" w14:textId="77777777" w:rsidR="00746B24" w:rsidRDefault="00746B24" w:rsidP="00746B24">
      <w:pPr>
        <w:ind w:left="-1134"/>
        <w:jc w:val="center"/>
        <w:rPr>
          <w:b/>
        </w:rPr>
      </w:pPr>
      <w:r>
        <w:rPr>
          <w:b/>
        </w:rPr>
        <w:t>ВИКОНАВЧИЙ КОМІТЕТ</w:t>
      </w:r>
    </w:p>
    <w:p w14:paraId="2B7D92F9" w14:textId="77777777" w:rsidR="00746B24" w:rsidRDefault="00746B24" w:rsidP="00746B24">
      <w:pPr>
        <w:ind w:left="-1134"/>
        <w:jc w:val="center"/>
      </w:pPr>
      <w:r>
        <w:rPr>
          <w:b/>
        </w:rPr>
        <w:t>РІШЕННЯ</w:t>
      </w:r>
    </w:p>
    <w:p w14:paraId="0B7C2EC1" w14:textId="77777777" w:rsidR="00746B24" w:rsidRDefault="00746B24" w:rsidP="00746B24">
      <w:pPr>
        <w:ind w:left="-1134"/>
        <w:jc w:val="center"/>
        <w:rPr>
          <w:sz w:val="24"/>
        </w:rPr>
      </w:pPr>
    </w:p>
    <w:p w14:paraId="361A62DA" w14:textId="080157C9" w:rsidR="00746B24" w:rsidRPr="003336DD" w:rsidRDefault="007D1FEA" w:rsidP="00032619">
      <w:pPr>
        <w:rPr>
          <w:sz w:val="24"/>
          <w:u w:val="single"/>
        </w:rPr>
      </w:pPr>
      <w:r w:rsidRPr="007D1FEA">
        <w:rPr>
          <w:sz w:val="24"/>
          <w:u w:val="single"/>
        </w:rPr>
        <w:t>12.06.2026</w:t>
      </w:r>
      <w:r>
        <w:rPr>
          <w:sz w:val="24"/>
          <w:u w:val="single"/>
        </w:rPr>
        <w:t xml:space="preserve"> р.</w:t>
      </w:r>
      <w:r w:rsidR="007A4F92" w:rsidRPr="007D1FEA">
        <w:rPr>
          <w:sz w:val="24"/>
          <w:u w:val="single"/>
        </w:rPr>
        <w:t xml:space="preserve"> </w:t>
      </w:r>
      <w:r w:rsidR="007A4F92" w:rsidRPr="008B66D9">
        <w:rPr>
          <w:sz w:val="24"/>
        </w:rPr>
        <w:t xml:space="preserve"> </w:t>
      </w:r>
      <w:r w:rsidR="000D1A56">
        <w:rPr>
          <w:sz w:val="24"/>
        </w:rPr>
        <w:t xml:space="preserve">        </w:t>
      </w:r>
      <w:r>
        <w:rPr>
          <w:sz w:val="24"/>
        </w:rPr>
        <w:t xml:space="preserve">            </w:t>
      </w:r>
      <w:r w:rsidR="000D1A56">
        <w:rPr>
          <w:sz w:val="24"/>
        </w:rPr>
        <w:t xml:space="preserve">        </w:t>
      </w:r>
      <w:r w:rsidR="00823FAC" w:rsidRPr="003336DD">
        <w:rPr>
          <w:sz w:val="24"/>
        </w:rPr>
        <w:t xml:space="preserve">       </w:t>
      </w:r>
      <w:r w:rsidR="000D1A56">
        <w:rPr>
          <w:sz w:val="24"/>
        </w:rPr>
        <w:t xml:space="preserve">  </w:t>
      </w:r>
      <w:r w:rsidR="00032619">
        <w:rPr>
          <w:sz w:val="24"/>
        </w:rPr>
        <w:t xml:space="preserve">    </w:t>
      </w:r>
      <w:r w:rsidR="000D1A56">
        <w:rPr>
          <w:sz w:val="24"/>
        </w:rPr>
        <w:t xml:space="preserve">     </w:t>
      </w:r>
      <w:r w:rsidR="00746B24">
        <w:rPr>
          <w:sz w:val="24"/>
        </w:rPr>
        <w:t xml:space="preserve">Шостка                          </w:t>
      </w:r>
      <w:r w:rsidR="000D1A56">
        <w:rPr>
          <w:sz w:val="24"/>
        </w:rPr>
        <w:t xml:space="preserve">   </w:t>
      </w:r>
      <w:r w:rsidR="00746B24">
        <w:rPr>
          <w:sz w:val="24"/>
        </w:rPr>
        <w:t xml:space="preserve">              № </w:t>
      </w:r>
      <w:r w:rsidRPr="007D1FEA">
        <w:rPr>
          <w:sz w:val="24"/>
          <w:u w:val="single"/>
        </w:rPr>
        <w:t>222</w:t>
      </w:r>
    </w:p>
    <w:p w14:paraId="2D4F1CA3" w14:textId="77777777" w:rsidR="00746B24" w:rsidRDefault="00746B24" w:rsidP="00746B24">
      <w:pPr>
        <w:jc w:val="both"/>
        <w:rPr>
          <w:sz w:val="24"/>
        </w:rPr>
      </w:pPr>
    </w:p>
    <w:p w14:paraId="4F0A7214" w14:textId="75100CAC" w:rsidR="00746B24" w:rsidRDefault="00627AD1" w:rsidP="00746B24">
      <w:pPr>
        <w:ind w:left="7088"/>
        <w:rPr>
          <w:sz w:val="24"/>
        </w:rPr>
      </w:pPr>
      <w:r>
        <w:rPr>
          <w:noProof/>
          <w:sz w:val="24"/>
          <w:lang w:val="ru-RU"/>
        </w:rPr>
        <mc:AlternateContent>
          <mc:Choice Requires="wps">
            <w:drawing>
              <wp:anchor distT="0" distB="0" distL="114300" distR="114300" simplePos="0" relativeHeight="251660800" behindDoc="0" locked="0" layoutInCell="0" allowOverlap="1" wp14:anchorId="66374F65" wp14:editId="5A908375">
                <wp:simplePos x="0" y="0"/>
                <wp:positionH relativeFrom="column">
                  <wp:posOffset>2668905</wp:posOffset>
                </wp:positionH>
                <wp:positionV relativeFrom="paragraph">
                  <wp:posOffset>32385</wp:posOffset>
                </wp:positionV>
                <wp:extent cx="0" cy="114300"/>
                <wp:effectExtent l="5715" t="12065" r="13335" b="698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2CFB1F7"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2.55pt" to="210.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EREQ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" o:allowincell="f"/>
            </w:pict>
          </mc:Fallback>
        </mc:AlternateContent>
      </w:r>
      <w:r>
        <w:rPr>
          <w:noProof/>
          <w:sz w:val="24"/>
          <w:lang w:val="ru-RU"/>
        </w:rPr>
        <mc:AlternateContent>
          <mc:Choice Requires="wps">
            <w:drawing>
              <wp:anchor distT="0" distB="0" distL="114300" distR="114300" simplePos="0" relativeHeight="251659776" behindDoc="0" locked="0" layoutInCell="0" allowOverlap="1" wp14:anchorId="72EDCE19" wp14:editId="71E0B71D">
                <wp:simplePos x="0" y="0"/>
                <wp:positionH relativeFrom="column">
                  <wp:posOffset>2394585</wp:posOffset>
                </wp:positionH>
                <wp:positionV relativeFrom="paragraph">
                  <wp:posOffset>32385</wp:posOffset>
                </wp:positionV>
                <wp:extent cx="274320" cy="0"/>
                <wp:effectExtent l="7620" t="12065" r="13335" b="698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F90CBA"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2.55pt" to="21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9jEQ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" o:allowincell="f"/>
            </w:pict>
          </mc:Fallback>
        </mc:AlternateContent>
      </w:r>
      <w:r>
        <w:rPr>
          <w:noProof/>
          <w:sz w:val="24"/>
          <w:lang w:val="ru-RU"/>
        </w:rPr>
        <mc:AlternateContent>
          <mc:Choice Requires="wps">
            <w:drawing>
              <wp:anchor distT="0" distB="0" distL="114300" distR="114300" simplePos="0" relativeHeight="251655680" behindDoc="0" locked="0" layoutInCell="0" allowOverlap="1" wp14:anchorId="28089151" wp14:editId="700C6426">
                <wp:simplePos x="0" y="0"/>
                <wp:positionH relativeFrom="column">
                  <wp:posOffset>-440055</wp:posOffset>
                </wp:positionH>
                <wp:positionV relativeFrom="paragraph">
                  <wp:posOffset>32385</wp:posOffset>
                </wp:positionV>
                <wp:extent cx="274320" cy="0"/>
                <wp:effectExtent l="11430" t="12065" r="9525" b="698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3202F2"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55pt" to="-1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9UGAIAADE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" o:allowincell="f"/>
            </w:pict>
          </mc:Fallback>
        </mc:AlternateContent>
      </w:r>
      <w:r>
        <w:rPr>
          <w:noProof/>
          <w:sz w:val="24"/>
          <w:lang w:val="ru-RU"/>
        </w:rPr>
        <mc:AlternateContent>
          <mc:Choice Requires="wps">
            <w:drawing>
              <wp:anchor distT="0" distB="0" distL="114300" distR="114300" simplePos="0" relativeHeight="251656704" behindDoc="0" locked="0" layoutInCell="0" allowOverlap="1" wp14:anchorId="6BBB8A31" wp14:editId="637771FC">
                <wp:simplePos x="0" y="0"/>
                <wp:positionH relativeFrom="column">
                  <wp:posOffset>-165735</wp:posOffset>
                </wp:positionH>
                <wp:positionV relativeFrom="paragraph">
                  <wp:posOffset>32385</wp:posOffset>
                </wp:positionV>
                <wp:extent cx="0" cy="11430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4F6235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55pt" to="-13.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f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" o:allowincell="f"/>
            </w:pict>
          </mc:Fallback>
        </mc:AlternateContent>
      </w:r>
      <w:r>
        <w:rPr>
          <w:noProof/>
          <w:sz w:val="24"/>
          <w:lang w:val="ru-RU"/>
        </w:rPr>
        <mc:AlternateContent>
          <mc:Choice Requires="wps">
            <w:drawing>
              <wp:anchor distT="0" distB="0" distL="114300" distR="114300" simplePos="0" relativeHeight="251658752" behindDoc="0" locked="0" layoutInCell="0" allowOverlap="1" wp14:anchorId="14B17BBB" wp14:editId="3FFD4CDF">
                <wp:simplePos x="0" y="0"/>
                <wp:positionH relativeFrom="column">
                  <wp:posOffset>17145</wp:posOffset>
                </wp:positionH>
                <wp:positionV relativeFrom="paragraph">
                  <wp:posOffset>32385</wp:posOffset>
                </wp:positionV>
                <wp:extent cx="0" cy="114300"/>
                <wp:effectExtent l="11430" t="12065" r="7620" b="698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6C496C6"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5pt" to="1.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jX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" o:allowincell="f"/>
            </w:pict>
          </mc:Fallback>
        </mc:AlternateContent>
      </w:r>
      <w:r>
        <w:rPr>
          <w:noProof/>
          <w:sz w:val="24"/>
          <w:lang w:val="ru-RU"/>
        </w:rPr>
        <mc:AlternateContent>
          <mc:Choice Requires="wps">
            <w:drawing>
              <wp:anchor distT="0" distB="0" distL="114300" distR="114300" simplePos="0" relativeHeight="251657728" behindDoc="0" locked="0" layoutInCell="0" allowOverlap="1" wp14:anchorId="77E46735" wp14:editId="7386702B">
                <wp:simplePos x="0" y="0"/>
                <wp:positionH relativeFrom="column">
                  <wp:posOffset>17145</wp:posOffset>
                </wp:positionH>
                <wp:positionV relativeFrom="paragraph">
                  <wp:posOffset>32385</wp:posOffset>
                </wp:positionV>
                <wp:extent cx="228600" cy="0"/>
                <wp:effectExtent l="11430" t="12065" r="7620" b="698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F8F461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5pt" to="19.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45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" o:allowincell="f"/>
            </w:pict>
          </mc:Fallback>
        </mc:AlternateContent>
      </w:r>
      <w:r>
        <w:rPr>
          <w:noProof/>
          <w:sz w:val="24"/>
          <w:lang w:val="ru-RU"/>
        </w:rPr>
        <mc:AlternateContent>
          <mc:Choice Requires="wps">
            <w:drawing>
              <wp:anchor distT="0" distB="0" distL="114300" distR="114300" simplePos="0" relativeHeight="251653632" behindDoc="0" locked="0" layoutInCell="0" allowOverlap="1" wp14:anchorId="105857E4" wp14:editId="7FBE69D2">
                <wp:simplePos x="0" y="0"/>
                <wp:positionH relativeFrom="column">
                  <wp:posOffset>-897255</wp:posOffset>
                </wp:positionH>
                <wp:positionV relativeFrom="paragraph">
                  <wp:posOffset>32385</wp:posOffset>
                </wp:positionV>
                <wp:extent cx="228600" cy="0"/>
                <wp:effectExtent l="11430" t="12065" r="7620"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20E65C"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55pt" to="-52.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JE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" o:allowincell="f"/>
            </w:pict>
          </mc:Fallback>
        </mc:AlternateContent>
      </w:r>
      <w:r>
        <w:rPr>
          <w:noProof/>
          <w:sz w:val="24"/>
          <w:lang w:val="ru-RU"/>
        </w:rPr>
        <mc:AlternateContent>
          <mc:Choice Requires="wps">
            <w:drawing>
              <wp:anchor distT="0" distB="0" distL="114300" distR="114300" simplePos="0" relativeHeight="251654656" behindDoc="0" locked="0" layoutInCell="0" allowOverlap="1" wp14:anchorId="28306E37" wp14:editId="10934258">
                <wp:simplePos x="0" y="0"/>
                <wp:positionH relativeFrom="column">
                  <wp:posOffset>-897255</wp:posOffset>
                </wp:positionH>
                <wp:positionV relativeFrom="paragraph">
                  <wp:posOffset>32385</wp:posOffset>
                </wp:positionV>
                <wp:extent cx="0" cy="114300"/>
                <wp:effectExtent l="11430" t="12065" r="762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89299D"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55pt" to="-70.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wfEQ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" o:allowincell="f"/>
            </w:pict>
          </mc:Fallback>
        </mc:AlternateContent>
      </w:r>
    </w:p>
    <w:p w14:paraId="5EC75370" w14:textId="1A089CFE" w:rsidR="00746B24" w:rsidRDefault="00627AD1" w:rsidP="00746B24">
      <w:pPr>
        <w:ind w:firstLine="284"/>
        <w:rPr>
          <w:sz w:val="24"/>
        </w:rPr>
      </w:pPr>
      <w:r>
        <w:rPr>
          <w:noProof/>
          <w:sz w:val="24"/>
          <w:lang w:val="ru-RU"/>
        </w:rPr>
        <mc:AlternateContent>
          <mc:Choice Requires="wps">
            <w:drawing>
              <wp:anchor distT="0" distB="0" distL="114300" distR="114300" simplePos="0" relativeHeight="251661824" behindDoc="0" locked="0" layoutInCell="1" allowOverlap="1" wp14:anchorId="65010A25" wp14:editId="3033CDAF">
                <wp:simplePos x="0" y="0"/>
                <wp:positionH relativeFrom="column">
                  <wp:posOffset>108585</wp:posOffset>
                </wp:positionH>
                <wp:positionV relativeFrom="paragraph">
                  <wp:posOffset>74931</wp:posOffset>
                </wp:positionV>
                <wp:extent cx="2628900" cy="1744980"/>
                <wp:effectExtent l="0" t="0" r="19050" b="266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44980"/>
                        </a:xfrm>
                        <a:prstGeom prst="rect">
                          <a:avLst/>
                        </a:prstGeom>
                        <a:solidFill>
                          <a:srgbClr val="FFFFFF"/>
                        </a:solidFill>
                        <a:ln w="9525">
                          <a:solidFill>
                            <a:srgbClr val="FFFFFF"/>
                          </a:solidFill>
                          <a:miter lim="800000"/>
                          <a:headEnd/>
                          <a:tailEnd/>
                        </a:ln>
                      </wps:spPr>
                      <wps:txbx>
                        <w:txbxContent>
                          <w:p w14:paraId="35BBA7D9" w14:textId="21AD2E15" w:rsidR="00B7450C" w:rsidRDefault="00B7450C" w:rsidP="00746B24">
                            <w:pPr>
                              <w:pStyle w:val="a3"/>
                              <w:tabs>
                                <w:tab w:val="clear" w:pos="4153"/>
                                <w:tab w:val="clear" w:pos="8306"/>
                              </w:tabs>
                            </w:pPr>
                            <w:r w:rsidRPr="00875D37">
                              <w:rPr>
                                <w:szCs w:val="28"/>
                              </w:rPr>
                              <w:t xml:space="preserve">Про </w:t>
                            </w:r>
                            <w:r w:rsidR="00032619">
                              <w:rPr>
                                <w:szCs w:val="28"/>
                              </w:rPr>
                              <w:t>внесення змін до складу комісії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5010A25" id="_x0000_t202" coordsize="21600,21600" o:spt="202" path="m,l,21600r21600,l21600,xe">
                <v:stroke joinstyle="miter"/>
                <v:path gradientshapeok="t" o:connecttype="rect"/>
              </v:shapetype>
              <v:shape id="Text Box 10" o:spid="_x0000_s1026" type="#_x0000_t202" style="position:absolute;left:0;text-align:left;margin-left:8.55pt;margin-top:5.9pt;width:207pt;height:13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" strokecolor="white">
                <v:textbox>
                  <w:txbxContent>
                    <w:p w14:paraId="35BBA7D9" w14:textId="21AD2E15" w:rsidR="00B7450C" w:rsidRDefault="00B7450C" w:rsidP="00746B24">
                      <w:pPr>
                        <w:pStyle w:val="a3"/>
                        <w:tabs>
                          <w:tab w:val="clear" w:pos="4153"/>
                          <w:tab w:val="clear" w:pos="8306"/>
                        </w:tabs>
                      </w:pPr>
                      <w:r w:rsidRPr="00875D37">
                        <w:rPr>
                          <w:szCs w:val="28"/>
                        </w:rPr>
                        <w:t xml:space="preserve">Про </w:t>
                      </w:r>
                      <w:r w:rsidR="00032619">
                        <w:rPr>
                          <w:szCs w:val="28"/>
                        </w:rPr>
                        <w:t>внесення змін до складу комісії</w:t>
                      </w:r>
                    </w:p>
                  </w:txbxContent>
                </v:textbox>
              </v:shape>
            </w:pict>
          </mc:Fallback>
        </mc:AlternateContent>
      </w:r>
    </w:p>
    <w:p w14:paraId="1FD8D84A" w14:textId="77777777" w:rsidR="00746B24" w:rsidRDefault="00746B24" w:rsidP="00746B24">
      <w:pPr>
        <w:jc w:val="both"/>
        <w:rPr>
          <w:sz w:val="24"/>
        </w:rPr>
      </w:pPr>
    </w:p>
    <w:p w14:paraId="5CEE583C" w14:textId="77777777" w:rsidR="00746B24" w:rsidRDefault="00746B24" w:rsidP="00746B24">
      <w:pPr>
        <w:jc w:val="both"/>
        <w:rPr>
          <w:sz w:val="24"/>
        </w:rPr>
      </w:pPr>
    </w:p>
    <w:p w14:paraId="3EBBEF55" w14:textId="77777777" w:rsidR="00746B24" w:rsidRDefault="00746B24" w:rsidP="00746B24">
      <w:pPr>
        <w:jc w:val="both"/>
        <w:rPr>
          <w:sz w:val="24"/>
        </w:rPr>
      </w:pPr>
    </w:p>
    <w:p w14:paraId="4AD95B2E" w14:textId="77777777" w:rsidR="00746B24" w:rsidRDefault="00746B24" w:rsidP="00746B24">
      <w:pPr>
        <w:jc w:val="both"/>
        <w:rPr>
          <w:sz w:val="24"/>
        </w:rPr>
      </w:pPr>
      <w:r>
        <w:rPr>
          <w:sz w:val="24"/>
        </w:rPr>
        <w:tab/>
      </w:r>
    </w:p>
    <w:p w14:paraId="0F8BE29C" w14:textId="77777777" w:rsidR="00746B24" w:rsidRDefault="00746B24" w:rsidP="00746B24">
      <w:pPr>
        <w:ind w:firstLine="720"/>
        <w:jc w:val="both"/>
        <w:rPr>
          <w:sz w:val="24"/>
        </w:rPr>
      </w:pPr>
    </w:p>
    <w:p w14:paraId="0481278F" w14:textId="77777777" w:rsidR="00746B24" w:rsidRDefault="00746B24" w:rsidP="00746B24">
      <w:pPr>
        <w:tabs>
          <w:tab w:val="left" w:pos="6990"/>
        </w:tabs>
        <w:ind w:firstLine="720"/>
        <w:jc w:val="both"/>
        <w:rPr>
          <w:sz w:val="24"/>
        </w:rPr>
      </w:pPr>
      <w:r>
        <w:rPr>
          <w:sz w:val="24"/>
        </w:rPr>
        <w:tab/>
      </w:r>
    </w:p>
    <w:p w14:paraId="69D744DB" w14:textId="77777777" w:rsidR="00746B24" w:rsidRDefault="00746B24" w:rsidP="00746B24">
      <w:pPr>
        <w:ind w:firstLine="720"/>
        <w:jc w:val="both"/>
        <w:rPr>
          <w:szCs w:val="28"/>
        </w:rPr>
      </w:pPr>
    </w:p>
    <w:p w14:paraId="02797056" w14:textId="77777777" w:rsidR="00746B24" w:rsidRDefault="00746B24" w:rsidP="00A7396E">
      <w:pPr>
        <w:ind w:firstLine="720"/>
        <w:jc w:val="both"/>
        <w:rPr>
          <w:szCs w:val="28"/>
        </w:rPr>
      </w:pPr>
    </w:p>
    <w:p w14:paraId="3B621DD7" w14:textId="77777777" w:rsidR="00316FE8" w:rsidRDefault="00316FE8" w:rsidP="000B5487">
      <w:pPr>
        <w:ind w:firstLine="708"/>
        <w:jc w:val="both"/>
      </w:pPr>
    </w:p>
    <w:p w14:paraId="07D74081" w14:textId="56EEAF51" w:rsidR="00FF2D78" w:rsidRDefault="0053442B" w:rsidP="000B5487">
      <w:pPr>
        <w:ind w:firstLine="708"/>
        <w:jc w:val="both"/>
        <w:rPr>
          <w:szCs w:val="28"/>
        </w:rPr>
      </w:pPr>
      <w:r>
        <w:t xml:space="preserve">Керуючись </w:t>
      </w:r>
      <w:r w:rsidR="00FF2D78">
        <w:t>Закон</w:t>
      </w:r>
      <w:r w:rsidR="00A7112A">
        <w:t>ом</w:t>
      </w:r>
      <w:r w:rsidR="00FF2D78">
        <w:t xml:space="preserve"> України «Про місцеве самоврядування в Україні», </w:t>
      </w:r>
      <w:r w:rsidR="00032619">
        <w:rPr>
          <w:szCs w:val="28"/>
          <w:shd w:val="clear" w:color="auto" w:fill="FFFFFF"/>
        </w:rPr>
        <w:t xml:space="preserve">враховуючи рішення </w:t>
      </w:r>
      <w:r w:rsidR="00032619">
        <w:rPr>
          <w:szCs w:val="28"/>
          <w:shd w:val="clear" w:color="auto" w:fill="FFFFFF"/>
          <w:lang w:val="en-US"/>
        </w:rPr>
        <w:t>XVIII</w:t>
      </w:r>
      <w:r w:rsidR="00032619" w:rsidRPr="00032619">
        <w:rPr>
          <w:szCs w:val="28"/>
          <w:shd w:val="clear" w:color="auto" w:fill="FFFFFF"/>
        </w:rPr>
        <w:t xml:space="preserve"> сесії Шосткинської місь</w:t>
      </w:r>
      <w:r w:rsidR="00032619">
        <w:rPr>
          <w:szCs w:val="28"/>
          <w:shd w:val="clear" w:color="auto" w:fill="FFFFFF"/>
        </w:rPr>
        <w:t xml:space="preserve">кої ради </w:t>
      </w:r>
      <w:r w:rsidR="00032619">
        <w:rPr>
          <w:szCs w:val="28"/>
          <w:shd w:val="clear" w:color="auto" w:fill="FFFFFF"/>
          <w:lang w:val="en-US"/>
        </w:rPr>
        <w:t>VIII</w:t>
      </w:r>
      <w:r w:rsidR="00032619">
        <w:rPr>
          <w:szCs w:val="28"/>
          <w:shd w:val="clear" w:color="auto" w:fill="FFFFFF"/>
        </w:rPr>
        <w:t xml:space="preserve"> скликання від 05.06.2026 року «Про програму часткового </w:t>
      </w:r>
      <w:r w:rsidR="00BE7809">
        <w:rPr>
          <w:szCs w:val="28"/>
          <w:shd w:val="clear" w:color="auto" w:fill="FFFFFF"/>
        </w:rPr>
        <w:t xml:space="preserve">погашення </w:t>
      </w:r>
      <w:r w:rsidR="005E121D">
        <w:rPr>
          <w:szCs w:val="28"/>
          <w:shd w:val="clear" w:color="auto" w:fill="FFFFFF"/>
        </w:rPr>
        <w:t xml:space="preserve">заборгованості </w:t>
      </w:r>
      <w:r w:rsidR="00BE7809">
        <w:rPr>
          <w:szCs w:val="28"/>
          <w:shd w:val="clear" w:color="auto" w:fill="FFFFFF"/>
        </w:rPr>
        <w:t>з</w:t>
      </w:r>
      <w:r w:rsidR="00032619">
        <w:rPr>
          <w:szCs w:val="28"/>
          <w:shd w:val="clear" w:color="auto" w:fill="FFFFFF"/>
        </w:rPr>
        <w:t xml:space="preserve"> різниці в тарифах на виробництво, транспортування та постачання теплової енергії, на теплову енергію, послуги з постачання теплової енергії по категорії споживачів «населення»</w:t>
      </w:r>
      <w:r w:rsidR="00274227" w:rsidRPr="00F670E6">
        <w:rPr>
          <w:szCs w:val="28"/>
        </w:rPr>
        <w:t xml:space="preserve">,  </w:t>
      </w:r>
      <w:r w:rsidR="00FF2D78" w:rsidRPr="00102FFD">
        <w:rPr>
          <w:szCs w:val="28"/>
        </w:rPr>
        <w:t>виконком міської ради</w:t>
      </w:r>
    </w:p>
    <w:p w14:paraId="67D23D40" w14:textId="77777777" w:rsidR="00FF2D78" w:rsidRDefault="00FF2D78" w:rsidP="00FF2D78">
      <w:pPr>
        <w:widowControl w:val="0"/>
        <w:tabs>
          <w:tab w:val="left" w:pos="-3402"/>
        </w:tabs>
        <w:ind w:firstLine="709"/>
        <w:jc w:val="both"/>
        <w:rPr>
          <w:szCs w:val="28"/>
        </w:rPr>
      </w:pPr>
    </w:p>
    <w:p w14:paraId="0784AD6A" w14:textId="77777777" w:rsidR="00FF2D78" w:rsidRPr="00AF2DD7" w:rsidRDefault="00FF2D78" w:rsidP="00FF2D78">
      <w:pPr>
        <w:jc w:val="both"/>
        <w:rPr>
          <w:szCs w:val="28"/>
        </w:rPr>
      </w:pPr>
      <w:r w:rsidRPr="00AF2DD7">
        <w:rPr>
          <w:szCs w:val="28"/>
        </w:rPr>
        <w:t>ВИРІШИВ:</w:t>
      </w:r>
    </w:p>
    <w:p w14:paraId="07FD78A7" w14:textId="77777777" w:rsidR="00FF2D78" w:rsidRPr="00AF2DD7" w:rsidRDefault="00FF2D78" w:rsidP="00FF2D78">
      <w:pPr>
        <w:ind w:firstLine="720"/>
        <w:jc w:val="both"/>
        <w:rPr>
          <w:szCs w:val="28"/>
        </w:rPr>
      </w:pPr>
    </w:p>
    <w:p w14:paraId="208460F0" w14:textId="4C4AA3C4" w:rsidR="00563084" w:rsidRDefault="00C2447E" w:rsidP="00C2447E">
      <w:pPr>
        <w:pStyle w:val="11"/>
        <w:numPr>
          <w:ilvl w:val="0"/>
          <w:numId w:val="10"/>
        </w:numPr>
        <w:shd w:val="clear" w:color="auto" w:fill="FFFFFF"/>
        <w:spacing w:after="0" w:line="240" w:lineRule="auto"/>
        <w:ind w:left="0" w:firstLine="57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зміни до</w:t>
      </w:r>
      <w:r w:rsidR="00563084">
        <w:rPr>
          <w:rFonts w:ascii="Times New Roman" w:hAnsi="Times New Roman" w:cs="Times New Roman"/>
          <w:sz w:val="28"/>
          <w:szCs w:val="28"/>
          <w:lang w:val="uk-UA"/>
        </w:rPr>
        <w:t xml:space="preserve"> назви та</w:t>
      </w:r>
      <w:r>
        <w:rPr>
          <w:rFonts w:ascii="Times New Roman" w:hAnsi="Times New Roman" w:cs="Times New Roman"/>
          <w:sz w:val="28"/>
          <w:szCs w:val="28"/>
          <w:lang w:val="uk-UA"/>
        </w:rPr>
        <w:t xml:space="preserve"> складу комісії з питань узгодження</w:t>
      </w:r>
      <w:r>
        <w:rPr>
          <w:rFonts w:ascii="Times New Roman" w:hAnsi="Times New Roman" w:cs="Times New Roman"/>
          <w:sz w:val="28"/>
          <w:szCs w:val="28"/>
          <w:lang w:val="uk-UA" w:eastAsia="ru-RU"/>
        </w:rPr>
        <w:t xml:space="preserve"> заборгованості з різниці в тарифах </w:t>
      </w:r>
      <w:r>
        <w:rPr>
          <w:rFonts w:ascii="Times New Roman" w:hAnsi="Times New Roman" w:cs="Times New Roman"/>
          <w:sz w:val="28"/>
          <w:szCs w:val="28"/>
          <w:lang w:val="uk-UA"/>
        </w:rPr>
        <w:t xml:space="preserve">на послуги з постачання теплової енергії </w:t>
      </w:r>
      <w:r w:rsidRPr="008074AC">
        <w:rPr>
          <w:rFonts w:ascii="Times New Roman" w:hAnsi="Times New Roman" w:cs="Times New Roman"/>
          <w:sz w:val="28"/>
          <w:szCs w:val="28"/>
          <w:lang w:val="uk-UA"/>
        </w:rPr>
        <w:t xml:space="preserve">по </w:t>
      </w:r>
      <w:r w:rsidRPr="008074AC">
        <w:rPr>
          <w:rFonts w:ascii="Times New Roman" w:hAnsi="Times New Roman" w:cs="Times New Roman"/>
          <w:sz w:val="28"/>
          <w:szCs w:val="28"/>
          <w:lang w:val="uk-UA" w:eastAsia="uk-UA" w:bidi="uk-UA"/>
        </w:rPr>
        <w:t>категорії споживачів «населення»</w:t>
      </w:r>
      <w:r>
        <w:rPr>
          <w:rFonts w:ascii="Times New Roman" w:hAnsi="Times New Roman" w:cs="Times New Roman"/>
          <w:sz w:val="28"/>
          <w:szCs w:val="28"/>
          <w:lang w:val="uk-UA" w:eastAsia="uk-UA" w:bidi="uk-UA"/>
        </w:rPr>
        <w:t xml:space="preserve"> за опалювальний період 2021/2022</w:t>
      </w:r>
      <w:r w:rsidR="003F251C">
        <w:rPr>
          <w:rFonts w:ascii="Times New Roman" w:hAnsi="Times New Roman" w:cs="Times New Roman"/>
          <w:sz w:val="28"/>
          <w:szCs w:val="28"/>
          <w:lang w:val="uk-UA" w:eastAsia="uk-UA" w:bidi="uk-UA"/>
        </w:rPr>
        <w:t>, яка затверджена рішенням виконавчого комітету Шосткинської міської ради від 26.09.2022 року №261 «Про Програму відшкодування різниці в тарифах на послуги з постачання теплової енергії по категорії споживачів «населення» за опалювальний період 2021/2022 на території Шосткинської міської територіальної громади»</w:t>
      </w:r>
      <w:r w:rsidR="00563084">
        <w:rPr>
          <w:rFonts w:ascii="Times New Roman" w:hAnsi="Times New Roman" w:cs="Times New Roman"/>
          <w:sz w:val="28"/>
          <w:szCs w:val="28"/>
          <w:lang w:val="uk-UA" w:eastAsia="uk-UA" w:bidi="uk-UA"/>
        </w:rPr>
        <w:t>:</w:t>
      </w:r>
    </w:p>
    <w:p w14:paraId="4B28760C" w14:textId="05E82D9D" w:rsidR="00563084" w:rsidRDefault="00563084" w:rsidP="00563084">
      <w:pPr>
        <w:pStyle w:val="11"/>
        <w:shd w:val="clear" w:color="auto" w:fill="FFFFFF"/>
        <w:spacing w:after="0" w:line="240" w:lineRule="auto"/>
        <w:ind w:left="0" w:firstLine="720"/>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1.1. назву комісії викласти в новій редакції, а саме «</w:t>
      </w:r>
      <w:r w:rsidRPr="001E5AE3">
        <w:rPr>
          <w:rFonts w:ascii="Times New Roman" w:hAnsi="Times New Roman" w:cs="Times New Roman"/>
          <w:sz w:val="28"/>
          <w:szCs w:val="28"/>
          <w:lang w:val="uk-UA"/>
        </w:rPr>
        <w:t>Комісі</w:t>
      </w:r>
      <w:r>
        <w:rPr>
          <w:rFonts w:ascii="Times New Roman" w:hAnsi="Times New Roman" w:cs="Times New Roman"/>
          <w:sz w:val="28"/>
          <w:szCs w:val="28"/>
          <w:lang w:val="uk-UA"/>
        </w:rPr>
        <w:t>я</w:t>
      </w:r>
      <w:r w:rsidRPr="001E5AE3">
        <w:rPr>
          <w:rFonts w:ascii="Times New Roman" w:hAnsi="Times New Roman" w:cs="Times New Roman"/>
          <w:sz w:val="28"/>
          <w:szCs w:val="28"/>
          <w:lang w:val="uk-UA" w:eastAsia="ru-RU"/>
        </w:rPr>
        <w:t xml:space="preserve"> з питань</w:t>
      </w:r>
      <w:r w:rsidRPr="00BD6832">
        <w:rPr>
          <w:rFonts w:ascii="Times New Roman" w:hAnsi="Times New Roman" w:cs="Times New Roman"/>
          <w:sz w:val="28"/>
          <w:szCs w:val="28"/>
          <w:lang w:val="uk-UA" w:eastAsia="ru-RU"/>
        </w:rPr>
        <w:t xml:space="preserve"> узгодження </w:t>
      </w:r>
      <w:r w:rsidR="00BE7809">
        <w:rPr>
          <w:rFonts w:ascii="Times New Roman" w:hAnsi="Times New Roman" w:cs="Times New Roman"/>
          <w:sz w:val="28"/>
          <w:szCs w:val="28"/>
          <w:lang w:val="uk-UA" w:eastAsia="ru-RU"/>
        </w:rPr>
        <w:t>часткового погашення</w:t>
      </w:r>
      <w:r w:rsidRPr="00BD6832">
        <w:rPr>
          <w:rFonts w:ascii="Times New Roman" w:hAnsi="Times New Roman" w:cs="Times New Roman"/>
          <w:sz w:val="28"/>
          <w:szCs w:val="28"/>
          <w:lang w:val="uk-UA" w:eastAsia="ru-RU"/>
        </w:rPr>
        <w:t xml:space="preserve"> заборгованості з різниці в тарифах </w:t>
      </w:r>
      <w:r w:rsidRPr="00BD6832">
        <w:rPr>
          <w:rFonts w:ascii="Times New Roman" w:hAnsi="Times New Roman" w:cs="Times New Roman"/>
          <w:sz w:val="28"/>
          <w:szCs w:val="28"/>
          <w:lang w:val="uk-UA"/>
        </w:rPr>
        <w:t xml:space="preserve">на виробництво, транспортування та постачання теплової енергії, на теплову енергію, послуги з постачання теплової енергії по </w:t>
      </w:r>
      <w:r w:rsidRPr="00BD6832">
        <w:rPr>
          <w:rFonts w:ascii="Times New Roman" w:hAnsi="Times New Roman" w:cs="Times New Roman"/>
          <w:sz w:val="28"/>
          <w:szCs w:val="28"/>
          <w:lang w:val="uk-UA" w:eastAsia="uk-UA" w:bidi="uk-UA"/>
        </w:rPr>
        <w:t>категорії споживачів «населення»</w:t>
      </w:r>
      <w:r>
        <w:rPr>
          <w:rFonts w:ascii="Times New Roman" w:hAnsi="Times New Roman" w:cs="Times New Roman"/>
          <w:sz w:val="28"/>
          <w:szCs w:val="28"/>
          <w:lang w:val="uk-UA" w:eastAsia="uk-UA" w:bidi="uk-UA"/>
        </w:rPr>
        <w:t>;</w:t>
      </w:r>
    </w:p>
    <w:p w14:paraId="2CB76FC4" w14:textId="19C87F21" w:rsidR="00563084" w:rsidRDefault="00563084" w:rsidP="00563084">
      <w:pPr>
        <w:pStyle w:val="11"/>
        <w:shd w:val="clear" w:color="auto" w:fill="FFFFFF"/>
        <w:spacing w:after="0" w:line="240" w:lineRule="auto"/>
        <w:ind w:left="0" w:firstLine="720"/>
        <w:jc w:val="both"/>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1.2. склад комісії викласти у новій редакції згідно додатку.</w:t>
      </w:r>
    </w:p>
    <w:p w14:paraId="6FFDB0AD" w14:textId="3E1F98B2" w:rsidR="00FF2D78" w:rsidRDefault="00FF2D78" w:rsidP="00FF2D78">
      <w:pPr>
        <w:ind w:firstLine="720"/>
        <w:jc w:val="both"/>
        <w:rPr>
          <w:szCs w:val="28"/>
        </w:rPr>
      </w:pPr>
    </w:p>
    <w:p w14:paraId="5D31CB77" w14:textId="77777777" w:rsidR="00316FE8" w:rsidRDefault="00316FE8" w:rsidP="00FF2D78">
      <w:pPr>
        <w:ind w:firstLine="720"/>
        <w:jc w:val="both"/>
        <w:rPr>
          <w:szCs w:val="28"/>
        </w:rPr>
      </w:pPr>
    </w:p>
    <w:p w14:paraId="726FD508" w14:textId="2C82BD83" w:rsidR="00FF2D78" w:rsidRPr="00AF2DD7" w:rsidRDefault="002F46B7" w:rsidP="00FF2D78">
      <w:pPr>
        <w:ind w:firstLine="720"/>
        <w:jc w:val="both"/>
        <w:rPr>
          <w:szCs w:val="28"/>
        </w:rPr>
      </w:pPr>
      <w:r>
        <w:rPr>
          <w:szCs w:val="28"/>
        </w:rPr>
        <w:t xml:space="preserve"> </w:t>
      </w:r>
    </w:p>
    <w:p w14:paraId="474C924F" w14:textId="35B16B5F" w:rsidR="004F67D0" w:rsidRDefault="00FF2D78" w:rsidP="007966DA">
      <w:pPr>
        <w:jc w:val="both"/>
        <w:rPr>
          <w:szCs w:val="28"/>
        </w:rPr>
      </w:pPr>
      <w:r w:rsidRPr="00AF2DD7">
        <w:rPr>
          <w:szCs w:val="28"/>
        </w:rPr>
        <w:t xml:space="preserve">Міський голова </w:t>
      </w:r>
      <w:r w:rsidRPr="00AF2DD7">
        <w:rPr>
          <w:szCs w:val="28"/>
        </w:rPr>
        <w:tab/>
      </w:r>
      <w:r w:rsidRPr="00AF2DD7">
        <w:rPr>
          <w:szCs w:val="28"/>
        </w:rPr>
        <w:tab/>
      </w:r>
      <w:r w:rsidRPr="00AF2DD7">
        <w:rPr>
          <w:szCs w:val="28"/>
        </w:rPr>
        <w:tab/>
      </w:r>
      <w:r w:rsidR="00496458">
        <w:rPr>
          <w:szCs w:val="28"/>
        </w:rPr>
        <w:t xml:space="preserve">          </w:t>
      </w:r>
      <w:r w:rsidR="002F46B7">
        <w:rPr>
          <w:szCs w:val="28"/>
        </w:rPr>
        <w:t xml:space="preserve">    </w:t>
      </w:r>
      <w:r w:rsidR="00496458">
        <w:rPr>
          <w:szCs w:val="28"/>
        </w:rPr>
        <w:t xml:space="preserve">                  </w:t>
      </w:r>
      <w:r w:rsidRPr="00AF2DD7">
        <w:rPr>
          <w:szCs w:val="28"/>
        </w:rPr>
        <w:tab/>
      </w:r>
      <w:r w:rsidRPr="00AF2DD7">
        <w:rPr>
          <w:szCs w:val="28"/>
        </w:rPr>
        <w:tab/>
      </w:r>
      <w:r w:rsidR="00496458">
        <w:rPr>
          <w:szCs w:val="28"/>
        </w:rPr>
        <w:t>Микола НОГА</w:t>
      </w:r>
    </w:p>
    <w:p w14:paraId="5F95CB05" w14:textId="77777777" w:rsidR="004F67D0" w:rsidRDefault="004F67D0" w:rsidP="007966DA">
      <w:pPr>
        <w:jc w:val="both"/>
        <w:rPr>
          <w:szCs w:val="28"/>
        </w:rPr>
      </w:pPr>
    </w:p>
    <w:p w14:paraId="109A755B" w14:textId="77777777" w:rsidR="00627AD1" w:rsidRDefault="00627AD1" w:rsidP="007966DA">
      <w:pPr>
        <w:jc w:val="both"/>
        <w:rPr>
          <w:szCs w:val="28"/>
        </w:rPr>
      </w:pPr>
    </w:p>
    <w:p w14:paraId="1094E52D" w14:textId="77777777" w:rsidR="00627AD1" w:rsidRDefault="00627AD1" w:rsidP="007966DA">
      <w:pPr>
        <w:jc w:val="both"/>
        <w:rPr>
          <w:szCs w:val="28"/>
        </w:rPr>
      </w:pPr>
    </w:p>
    <w:p w14:paraId="57AA7C56" w14:textId="77777777" w:rsidR="002B7FF2" w:rsidRDefault="002B7FF2" w:rsidP="002B7FF2">
      <w:pPr>
        <w:ind w:right="6"/>
        <w:jc w:val="both"/>
        <w:rPr>
          <w:rFonts w:eastAsia="Arial"/>
          <w:color w:val="000000"/>
          <w:sz w:val="20"/>
        </w:rPr>
      </w:pPr>
    </w:p>
    <w:p w14:paraId="7E164D83" w14:textId="77777777" w:rsidR="00B7289E" w:rsidRDefault="00B7289E" w:rsidP="00426B4E">
      <w:pPr>
        <w:jc w:val="right"/>
        <w:rPr>
          <w:szCs w:val="28"/>
        </w:rPr>
      </w:pPr>
      <w:bookmarkStart w:id="0" w:name="n84"/>
      <w:bookmarkStart w:id="1" w:name="n22"/>
      <w:bookmarkStart w:id="2" w:name="n23"/>
      <w:bookmarkStart w:id="3" w:name="n24"/>
      <w:bookmarkStart w:id="4" w:name="n25"/>
      <w:bookmarkStart w:id="5" w:name="n26"/>
      <w:bookmarkStart w:id="6" w:name="n27"/>
      <w:bookmarkStart w:id="7" w:name="n28"/>
      <w:bookmarkStart w:id="8" w:name="n29"/>
      <w:bookmarkStart w:id="9" w:name="n30"/>
      <w:bookmarkEnd w:id="0"/>
      <w:bookmarkEnd w:id="1"/>
      <w:bookmarkEnd w:id="2"/>
      <w:bookmarkEnd w:id="3"/>
      <w:bookmarkEnd w:id="4"/>
      <w:bookmarkEnd w:id="5"/>
      <w:bookmarkEnd w:id="6"/>
      <w:bookmarkEnd w:id="7"/>
      <w:bookmarkEnd w:id="8"/>
      <w:bookmarkEnd w:id="9"/>
    </w:p>
    <w:p w14:paraId="2D6E77B2" w14:textId="3C8965E1" w:rsidR="00426B4E" w:rsidRDefault="00573DCE" w:rsidP="00426B4E">
      <w:pPr>
        <w:jc w:val="right"/>
        <w:rPr>
          <w:szCs w:val="28"/>
        </w:rPr>
      </w:pPr>
      <w:r w:rsidRPr="004928DA">
        <w:rPr>
          <w:szCs w:val="28"/>
        </w:rPr>
        <w:t xml:space="preserve">Додаток </w:t>
      </w:r>
    </w:p>
    <w:p w14:paraId="48870628" w14:textId="6CFC7DAE" w:rsidR="00573DCE" w:rsidRDefault="00573DCE" w:rsidP="00426B4E">
      <w:pPr>
        <w:jc w:val="right"/>
        <w:rPr>
          <w:szCs w:val="28"/>
        </w:rPr>
      </w:pPr>
      <w:r>
        <w:rPr>
          <w:szCs w:val="28"/>
        </w:rPr>
        <w:t>до  рішення виконкому</w:t>
      </w:r>
    </w:p>
    <w:p w14:paraId="60CB9F38" w14:textId="1A885F71" w:rsidR="00E14D8F" w:rsidRDefault="00E14D8F" w:rsidP="00E14D8F">
      <w:pPr>
        <w:ind w:left="4678"/>
        <w:jc w:val="right"/>
        <w:rPr>
          <w:szCs w:val="28"/>
        </w:rPr>
      </w:pPr>
      <w:r>
        <w:rPr>
          <w:szCs w:val="28"/>
        </w:rPr>
        <w:t xml:space="preserve">від </w:t>
      </w:r>
      <w:r w:rsidR="007D1FEA">
        <w:rPr>
          <w:szCs w:val="28"/>
        </w:rPr>
        <w:t>12.06.2026</w:t>
      </w:r>
      <w:r>
        <w:rPr>
          <w:szCs w:val="28"/>
        </w:rPr>
        <w:t xml:space="preserve"> № </w:t>
      </w:r>
      <w:r w:rsidR="007D1FEA">
        <w:rPr>
          <w:szCs w:val="28"/>
        </w:rPr>
        <w:t>222</w:t>
      </w:r>
    </w:p>
    <w:p w14:paraId="1A81C0A1" w14:textId="248C24F5" w:rsidR="00DA41C3" w:rsidRDefault="00DA41C3" w:rsidP="007E62E8">
      <w:pPr>
        <w:pStyle w:val="rvps2"/>
        <w:shd w:val="clear" w:color="auto" w:fill="FFFFFF"/>
        <w:spacing w:before="0" w:beforeAutospacing="0" w:after="0" w:afterAutospacing="0"/>
        <w:ind w:firstLine="708"/>
        <w:jc w:val="right"/>
        <w:rPr>
          <w:sz w:val="28"/>
          <w:szCs w:val="28"/>
        </w:rPr>
      </w:pPr>
    </w:p>
    <w:p w14:paraId="3F1AC3F8" w14:textId="77777777" w:rsidR="00FC3596" w:rsidRPr="005F1B74" w:rsidRDefault="00FC3596" w:rsidP="00573DCE">
      <w:pPr>
        <w:pStyle w:val="rvps2"/>
        <w:shd w:val="clear" w:color="auto" w:fill="FFFFFF"/>
        <w:spacing w:before="0" w:beforeAutospacing="0" w:after="0" w:afterAutospacing="0"/>
        <w:ind w:firstLine="708"/>
        <w:jc w:val="right"/>
        <w:rPr>
          <w:b/>
          <w:bCs/>
          <w:sz w:val="28"/>
          <w:szCs w:val="28"/>
          <w:lang w:eastAsia="ru-RU"/>
        </w:rPr>
      </w:pPr>
    </w:p>
    <w:p w14:paraId="4A47B39C" w14:textId="5A4AB136" w:rsidR="00DA41C3" w:rsidRPr="00FC3596" w:rsidRDefault="005F1B74" w:rsidP="00FC3596">
      <w:pPr>
        <w:pStyle w:val="rvps2"/>
        <w:shd w:val="clear" w:color="auto" w:fill="FFFFFF"/>
        <w:spacing w:before="0" w:beforeAutospacing="0" w:after="0" w:afterAutospacing="0"/>
        <w:jc w:val="center"/>
        <w:rPr>
          <w:b/>
          <w:sz w:val="28"/>
          <w:szCs w:val="28"/>
        </w:rPr>
      </w:pPr>
      <w:r w:rsidRPr="005F1B74">
        <w:rPr>
          <w:b/>
          <w:bCs/>
          <w:sz w:val="28"/>
          <w:szCs w:val="28"/>
        </w:rPr>
        <w:t>Комісія</w:t>
      </w:r>
      <w:r w:rsidRPr="005F1B74">
        <w:rPr>
          <w:b/>
          <w:bCs/>
          <w:sz w:val="28"/>
          <w:szCs w:val="28"/>
          <w:lang w:eastAsia="ru-RU"/>
        </w:rPr>
        <w:t xml:space="preserve"> з питань узгодження часткового </w:t>
      </w:r>
      <w:r w:rsidR="00BE7809">
        <w:rPr>
          <w:b/>
          <w:bCs/>
          <w:sz w:val="28"/>
          <w:szCs w:val="28"/>
          <w:lang w:eastAsia="ru-RU"/>
        </w:rPr>
        <w:t xml:space="preserve">погашення </w:t>
      </w:r>
      <w:r w:rsidRPr="005F1B74">
        <w:rPr>
          <w:b/>
          <w:bCs/>
          <w:sz w:val="28"/>
          <w:szCs w:val="28"/>
          <w:lang w:eastAsia="ru-RU"/>
        </w:rPr>
        <w:t xml:space="preserve">заборгованості з різниці в тарифах </w:t>
      </w:r>
      <w:r w:rsidRPr="005F1B74">
        <w:rPr>
          <w:b/>
          <w:bCs/>
          <w:sz w:val="28"/>
          <w:szCs w:val="28"/>
        </w:rPr>
        <w:t>на виробництво, транспортування та постачання теплової енергії, на теплову енергію, послуги з постачання теплової енергії</w:t>
      </w:r>
      <w:r>
        <w:rPr>
          <w:b/>
          <w:bCs/>
          <w:sz w:val="28"/>
          <w:szCs w:val="28"/>
        </w:rPr>
        <w:t xml:space="preserve"> </w:t>
      </w:r>
      <w:r w:rsidR="00573DCE" w:rsidRPr="005F1B74">
        <w:rPr>
          <w:b/>
          <w:bCs/>
          <w:sz w:val="28"/>
          <w:szCs w:val="28"/>
        </w:rPr>
        <w:t xml:space="preserve">по </w:t>
      </w:r>
      <w:r w:rsidR="00FC3596" w:rsidRPr="005F1B74">
        <w:rPr>
          <w:b/>
          <w:bCs/>
          <w:sz w:val="28"/>
          <w:szCs w:val="28"/>
          <w:lang w:bidi="uk-UA"/>
        </w:rPr>
        <w:t>категорії</w:t>
      </w:r>
      <w:r w:rsidR="00FC3596">
        <w:rPr>
          <w:b/>
          <w:sz w:val="28"/>
          <w:szCs w:val="28"/>
          <w:lang w:bidi="uk-UA"/>
        </w:rPr>
        <w:t xml:space="preserve"> </w:t>
      </w:r>
      <w:r w:rsidR="00573DCE" w:rsidRPr="00FC3596">
        <w:rPr>
          <w:b/>
          <w:sz w:val="28"/>
          <w:szCs w:val="28"/>
          <w:lang w:bidi="uk-UA"/>
        </w:rPr>
        <w:t>споживачів «населення»</w:t>
      </w:r>
    </w:p>
    <w:p w14:paraId="571CC553" w14:textId="7A726991" w:rsidR="00DA41C3" w:rsidRDefault="00DA41C3" w:rsidP="00FC3596">
      <w:pPr>
        <w:pStyle w:val="rvps2"/>
        <w:shd w:val="clear" w:color="auto" w:fill="FFFFFF"/>
        <w:spacing w:before="0" w:beforeAutospacing="0" w:after="0" w:afterAutospacing="0"/>
        <w:jc w:val="center"/>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EC5B5E" w:rsidRPr="00EC5B5E" w14:paraId="3C413B3F" w14:textId="77777777" w:rsidTr="006F7D4E">
        <w:tc>
          <w:tcPr>
            <w:tcW w:w="3539" w:type="dxa"/>
          </w:tcPr>
          <w:p w14:paraId="6F2650F5" w14:textId="77777777" w:rsidR="00EC5B5E" w:rsidRDefault="00EC5B5E" w:rsidP="00EC5B5E">
            <w:pPr>
              <w:pStyle w:val="rvps2"/>
              <w:spacing w:before="0" w:beforeAutospacing="0" w:after="0" w:afterAutospacing="0"/>
              <w:rPr>
                <w:rFonts w:ascii="Times New Roman" w:hAnsi="Times New Roman"/>
                <w:sz w:val="28"/>
                <w:szCs w:val="28"/>
              </w:rPr>
            </w:pPr>
            <w:proofErr w:type="spellStart"/>
            <w:r>
              <w:rPr>
                <w:rFonts w:ascii="Times New Roman" w:hAnsi="Times New Roman"/>
                <w:sz w:val="28"/>
                <w:szCs w:val="28"/>
              </w:rPr>
              <w:t>Счастливцев</w:t>
            </w:r>
            <w:proofErr w:type="spellEnd"/>
            <w:r>
              <w:rPr>
                <w:rFonts w:ascii="Times New Roman" w:hAnsi="Times New Roman"/>
                <w:sz w:val="28"/>
                <w:szCs w:val="28"/>
              </w:rPr>
              <w:t xml:space="preserve"> </w:t>
            </w:r>
          </w:p>
          <w:p w14:paraId="0230B881" w14:textId="77777777" w:rsidR="00EC5B5E" w:rsidRDefault="00EC5B5E" w:rsidP="00EC5B5E">
            <w:pPr>
              <w:pStyle w:val="rvps2"/>
              <w:spacing w:before="0" w:beforeAutospacing="0" w:after="0" w:afterAutospacing="0"/>
              <w:rPr>
                <w:rFonts w:ascii="Times New Roman" w:hAnsi="Times New Roman"/>
                <w:sz w:val="28"/>
                <w:szCs w:val="28"/>
              </w:rPr>
            </w:pPr>
            <w:r>
              <w:rPr>
                <w:rFonts w:ascii="Times New Roman" w:hAnsi="Times New Roman"/>
                <w:sz w:val="28"/>
                <w:szCs w:val="28"/>
              </w:rPr>
              <w:t>Ярослав Олексійович</w:t>
            </w:r>
          </w:p>
          <w:p w14:paraId="240A97CE" w14:textId="47BB942F" w:rsidR="00F9321E" w:rsidRPr="00EC5B5E" w:rsidRDefault="00F9321E" w:rsidP="00EC5B5E">
            <w:pPr>
              <w:pStyle w:val="rvps2"/>
              <w:spacing w:before="0" w:beforeAutospacing="0" w:after="0" w:afterAutospacing="0"/>
              <w:rPr>
                <w:rFonts w:ascii="Times New Roman" w:hAnsi="Times New Roman"/>
                <w:sz w:val="28"/>
                <w:szCs w:val="28"/>
              </w:rPr>
            </w:pPr>
          </w:p>
        </w:tc>
        <w:tc>
          <w:tcPr>
            <w:tcW w:w="6089" w:type="dxa"/>
          </w:tcPr>
          <w:p w14:paraId="456E8716" w14:textId="5C24CB80" w:rsidR="00EC5B5E" w:rsidRPr="00EC5B5E" w:rsidRDefault="00EC5B5E" w:rsidP="005849E3">
            <w:pPr>
              <w:pStyle w:val="rvps2"/>
              <w:numPr>
                <w:ilvl w:val="0"/>
                <w:numId w:val="5"/>
              </w:numPr>
              <w:spacing w:before="0" w:beforeAutospacing="0" w:after="0" w:afterAutospacing="0"/>
              <w:rPr>
                <w:rFonts w:ascii="Times New Roman" w:hAnsi="Times New Roman"/>
                <w:sz w:val="28"/>
                <w:szCs w:val="28"/>
              </w:rPr>
            </w:pPr>
            <w:r>
              <w:rPr>
                <w:rFonts w:ascii="Times New Roman" w:hAnsi="Times New Roman"/>
                <w:sz w:val="28"/>
                <w:szCs w:val="28"/>
              </w:rPr>
              <w:t>голов</w:t>
            </w:r>
            <w:r w:rsidR="005849E3">
              <w:rPr>
                <w:rFonts w:ascii="Times New Roman" w:hAnsi="Times New Roman"/>
                <w:sz w:val="28"/>
                <w:szCs w:val="28"/>
              </w:rPr>
              <w:t xml:space="preserve">а </w:t>
            </w:r>
            <w:r>
              <w:rPr>
                <w:rFonts w:ascii="Times New Roman" w:hAnsi="Times New Roman"/>
                <w:sz w:val="28"/>
                <w:szCs w:val="28"/>
              </w:rPr>
              <w:t>комісії, заступник міського голови;</w:t>
            </w:r>
          </w:p>
        </w:tc>
      </w:tr>
      <w:tr w:rsidR="00EC5B5E" w:rsidRPr="00EC5B5E" w14:paraId="779823F1" w14:textId="77777777" w:rsidTr="006F7D4E">
        <w:tc>
          <w:tcPr>
            <w:tcW w:w="3539" w:type="dxa"/>
          </w:tcPr>
          <w:p w14:paraId="1879505A" w14:textId="77777777" w:rsidR="00EC5B5E" w:rsidRDefault="00EC5B5E" w:rsidP="00EC5B5E">
            <w:pPr>
              <w:pStyle w:val="rvps2"/>
              <w:spacing w:before="0" w:beforeAutospacing="0" w:after="0" w:afterAutospacing="0"/>
              <w:rPr>
                <w:rFonts w:ascii="Times New Roman" w:hAnsi="Times New Roman"/>
                <w:sz w:val="28"/>
                <w:szCs w:val="28"/>
              </w:rPr>
            </w:pPr>
            <w:r>
              <w:rPr>
                <w:rFonts w:ascii="Times New Roman" w:hAnsi="Times New Roman"/>
                <w:sz w:val="28"/>
                <w:szCs w:val="28"/>
              </w:rPr>
              <w:t xml:space="preserve">Гребенюк </w:t>
            </w:r>
          </w:p>
          <w:p w14:paraId="2C89F7DD" w14:textId="77777777" w:rsidR="00EC5B5E" w:rsidRDefault="00EC5B5E" w:rsidP="00EC5B5E">
            <w:pPr>
              <w:pStyle w:val="rvps2"/>
              <w:spacing w:before="0" w:beforeAutospacing="0" w:after="0" w:afterAutospacing="0"/>
              <w:rPr>
                <w:rFonts w:ascii="Times New Roman" w:hAnsi="Times New Roman"/>
                <w:sz w:val="28"/>
                <w:szCs w:val="28"/>
              </w:rPr>
            </w:pPr>
            <w:r>
              <w:rPr>
                <w:rFonts w:ascii="Times New Roman" w:hAnsi="Times New Roman"/>
                <w:sz w:val="28"/>
                <w:szCs w:val="28"/>
              </w:rPr>
              <w:t>Дар’я Миколаївна</w:t>
            </w:r>
          </w:p>
          <w:p w14:paraId="2D8ABB13" w14:textId="2222CFC8" w:rsidR="00F9321E" w:rsidRPr="00EC5B5E" w:rsidRDefault="00F9321E" w:rsidP="00EC5B5E">
            <w:pPr>
              <w:pStyle w:val="rvps2"/>
              <w:spacing w:before="0" w:beforeAutospacing="0" w:after="0" w:afterAutospacing="0"/>
              <w:rPr>
                <w:rFonts w:ascii="Times New Roman" w:hAnsi="Times New Roman"/>
                <w:sz w:val="28"/>
                <w:szCs w:val="28"/>
              </w:rPr>
            </w:pPr>
          </w:p>
        </w:tc>
        <w:tc>
          <w:tcPr>
            <w:tcW w:w="6089" w:type="dxa"/>
          </w:tcPr>
          <w:p w14:paraId="3E37A3EA" w14:textId="39EBD706" w:rsidR="00EC5B5E" w:rsidRPr="00EC5B5E" w:rsidRDefault="00EC5B5E" w:rsidP="00EC5B5E">
            <w:pPr>
              <w:pStyle w:val="rvps2"/>
              <w:numPr>
                <w:ilvl w:val="0"/>
                <w:numId w:val="5"/>
              </w:numPr>
              <w:spacing w:before="0" w:beforeAutospacing="0" w:after="0" w:afterAutospacing="0"/>
              <w:rPr>
                <w:rFonts w:ascii="Times New Roman" w:hAnsi="Times New Roman"/>
                <w:sz w:val="28"/>
                <w:szCs w:val="28"/>
              </w:rPr>
            </w:pPr>
            <w:r>
              <w:rPr>
                <w:rFonts w:ascii="Times New Roman" w:hAnsi="Times New Roman"/>
                <w:sz w:val="28"/>
                <w:szCs w:val="28"/>
              </w:rPr>
              <w:t>секретар комісії, начальник управління економіки Шосткинської міської ради;</w:t>
            </w:r>
          </w:p>
        </w:tc>
      </w:tr>
      <w:tr w:rsidR="00EC5B5E" w:rsidRPr="00EC5B5E" w14:paraId="74D0F241" w14:textId="77777777" w:rsidTr="006F7D4E">
        <w:trPr>
          <w:trHeight w:val="485"/>
        </w:trPr>
        <w:tc>
          <w:tcPr>
            <w:tcW w:w="3539" w:type="dxa"/>
          </w:tcPr>
          <w:p w14:paraId="6665D0C8" w14:textId="77777777" w:rsidR="00EC5B5E" w:rsidRDefault="00EC5B5E" w:rsidP="00EC5B5E">
            <w:pPr>
              <w:pStyle w:val="rvps2"/>
              <w:spacing w:before="0" w:beforeAutospacing="0" w:after="0" w:afterAutospacing="0"/>
              <w:rPr>
                <w:rFonts w:ascii="Times New Roman" w:hAnsi="Times New Roman"/>
                <w:i/>
                <w:sz w:val="28"/>
                <w:szCs w:val="28"/>
              </w:rPr>
            </w:pPr>
            <w:r>
              <w:rPr>
                <w:rFonts w:ascii="Times New Roman" w:hAnsi="Times New Roman"/>
                <w:i/>
                <w:sz w:val="28"/>
                <w:szCs w:val="28"/>
              </w:rPr>
              <w:t>ч</w:t>
            </w:r>
            <w:r w:rsidRPr="00EC5B5E">
              <w:rPr>
                <w:rFonts w:ascii="Times New Roman" w:hAnsi="Times New Roman"/>
                <w:i/>
                <w:sz w:val="28"/>
                <w:szCs w:val="28"/>
              </w:rPr>
              <w:t>лени комісії:</w:t>
            </w:r>
          </w:p>
          <w:p w14:paraId="22A7CFE3" w14:textId="43F69959" w:rsidR="00F9321E" w:rsidRPr="00EC5B5E" w:rsidRDefault="00F9321E" w:rsidP="00EC5B5E">
            <w:pPr>
              <w:pStyle w:val="rvps2"/>
              <w:spacing w:before="0" w:beforeAutospacing="0" w:after="0" w:afterAutospacing="0"/>
              <w:rPr>
                <w:rFonts w:ascii="Times New Roman" w:hAnsi="Times New Roman"/>
                <w:i/>
                <w:sz w:val="28"/>
                <w:szCs w:val="28"/>
              </w:rPr>
            </w:pPr>
          </w:p>
        </w:tc>
        <w:tc>
          <w:tcPr>
            <w:tcW w:w="6089" w:type="dxa"/>
          </w:tcPr>
          <w:p w14:paraId="1ADEEA58" w14:textId="77777777" w:rsidR="00EC5B5E" w:rsidRPr="00EC5B5E" w:rsidRDefault="00EC5B5E" w:rsidP="00EC5B5E">
            <w:pPr>
              <w:pStyle w:val="rvps2"/>
              <w:spacing w:before="0" w:beforeAutospacing="0" w:after="0" w:afterAutospacing="0"/>
              <w:rPr>
                <w:rFonts w:ascii="Times New Roman" w:hAnsi="Times New Roman"/>
                <w:sz w:val="28"/>
                <w:szCs w:val="28"/>
              </w:rPr>
            </w:pPr>
          </w:p>
        </w:tc>
      </w:tr>
      <w:tr w:rsidR="005F1B74" w:rsidRPr="00EC5B5E" w14:paraId="10A76440" w14:textId="77777777" w:rsidTr="006F7D4E">
        <w:trPr>
          <w:trHeight w:val="485"/>
        </w:trPr>
        <w:tc>
          <w:tcPr>
            <w:tcW w:w="3539" w:type="dxa"/>
          </w:tcPr>
          <w:p w14:paraId="6576C07A" w14:textId="77777777" w:rsidR="005F1B74" w:rsidRDefault="005F1B74" w:rsidP="00EC5B5E">
            <w:pPr>
              <w:pStyle w:val="rvps2"/>
              <w:spacing w:before="0" w:beforeAutospacing="0" w:after="0" w:afterAutospacing="0"/>
              <w:rPr>
                <w:rFonts w:ascii="Times New Roman" w:hAnsi="Times New Roman"/>
                <w:iCs/>
                <w:sz w:val="28"/>
                <w:szCs w:val="28"/>
              </w:rPr>
            </w:pPr>
            <w:r>
              <w:rPr>
                <w:rFonts w:ascii="Times New Roman" w:hAnsi="Times New Roman"/>
                <w:iCs/>
                <w:sz w:val="28"/>
                <w:szCs w:val="28"/>
              </w:rPr>
              <w:t>Ткаченко Ольга Олександрівна</w:t>
            </w:r>
          </w:p>
          <w:p w14:paraId="4EF4E2ED" w14:textId="3895052E" w:rsidR="005F1B74" w:rsidRPr="005F1B74" w:rsidRDefault="005F1B74" w:rsidP="00EC5B5E">
            <w:pPr>
              <w:pStyle w:val="rvps2"/>
              <w:spacing w:before="0" w:beforeAutospacing="0" w:after="0" w:afterAutospacing="0"/>
              <w:rPr>
                <w:rFonts w:ascii="Times New Roman" w:hAnsi="Times New Roman"/>
                <w:iCs/>
                <w:sz w:val="28"/>
                <w:szCs w:val="28"/>
              </w:rPr>
            </w:pPr>
          </w:p>
        </w:tc>
        <w:tc>
          <w:tcPr>
            <w:tcW w:w="6089" w:type="dxa"/>
          </w:tcPr>
          <w:p w14:paraId="23B277B7" w14:textId="23D16D2D" w:rsidR="005F1B74" w:rsidRPr="00EC5B5E" w:rsidRDefault="005F1B74" w:rsidP="005F1B74">
            <w:pPr>
              <w:pStyle w:val="rvps2"/>
              <w:numPr>
                <w:ilvl w:val="0"/>
                <w:numId w:val="5"/>
              </w:numPr>
              <w:spacing w:before="0" w:beforeAutospacing="0" w:after="0" w:afterAutospacing="0"/>
              <w:rPr>
                <w:sz w:val="28"/>
                <w:szCs w:val="28"/>
              </w:rPr>
            </w:pPr>
            <w:r>
              <w:rPr>
                <w:rFonts w:ascii="Times New Roman" w:hAnsi="Times New Roman"/>
                <w:sz w:val="28"/>
                <w:szCs w:val="28"/>
              </w:rPr>
              <w:t>заступник міського голови;</w:t>
            </w:r>
          </w:p>
        </w:tc>
      </w:tr>
      <w:tr w:rsidR="005849E3" w:rsidRPr="00EC5B5E" w14:paraId="76DA88D9" w14:textId="77777777" w:rsidTr="006F7D4E">
        <w:tc>
          <w:tcPr>
            <w:tcW w:w="3539" w:type="dxa"/>
          </w:tcPr>
          <w:p w14:paraId="31BFB696" w14:textId="77777777" w:rsidR="005849E3" w:rsidRDefault="005849E3" w:rsidP="005849E3">
            <w:pPr>
              <w:pStyle w:val="rvps2"/>
              <w:spacing w:before="0" w:beforeAutospacing="0" w:after="0" w:afterAutospacing="0"/>
              <w:rPr>
                <w:rFonts w:ascii="Times New Roman" w:hAnsi="Times New Roman"/>
                <w:sz w:val="28"/>
                <w:szCs w:val="28"/>
              </w:rPr>
            </w:pPr>
            <w:proofErr w:type="spellStart"/>
            <w:r>
              <w:rPr>
                <w:rFonts w:ascii="Times New Roman" w:hAnsi="Times New Roman"/>
                <w:sz w:val="28"/>
                <w:szCs w:val="28"/>
              </w:rPr>
              <w:t>Мелашенко</w:t>
            </w:r>
            <w:proofErr w:type="spellEnd"/>
            <w:r>
              <w:rPr>
                <w:rFonts w:ascii="Times New Roman" w:hAnsi="Times New Roman"/>
                <w:sz w:val="28"/>
                <w:szCs w:val="28"/>
              </w:rPr>
              <w:t xml:space="preserve"> </w:t>
            </w:r>
          </w:p>
          <w:p w14:paraId="3C9FA119" w14:textId="22CC5FC0" w:rsidR="005849E3" w:rsidRPr="00F9321E" w:rsidRDefault="005849E3" w:rsidP="005849E3">
            <w:pPr>
              <w:pStyle w:val="rvps2"/>
              <w:spacing w:before="0" w:beforeAutospacing="0" w:after="0" w:afterAutospacing="0"/>
              <w:rPr>
                <w:rFonts w:ascii="Times New Roman" w:hAnsi="Times New Roman"/>
                <w:sz w:val="28"/>
                <w:szCs w:val="28"/>
              </w:rPr>
            </w:pPr>
            <w:r>
              <w:rPr>
                <w:rFonts w:ascii="Times New Roman" w:hAnsi="Times New Roman"/>
                <w:sz w:val="28"/>
                <w:szCs w:val="28"/>
              </w:rPr>
              <w:t>Геннадій Васильович</w:t>
            </w:r>
          </w:p>
        </w:tc>
        <w:tc>
          <w:tcPr>
            <w:tcW w:w="6089" w:type="dxa"/>
          </w:tcPr>
          <w:p w14:paraId="158218A0" w14:textId="7999BB81" w:rsidR="005849E3" w:rsidRDefault="005849E3" w:rsidP="005849E3">
            <w:pPr>
              <w:pStyle w:val="rvps2"/>
              <w:numPr>
                <w:ilvl w:val="0"/>
                <w:numId w:val="5"/>
              </w:numPr>
              <w:spacing w:before="0" w:beforeAutospacing="0" w:after="0" w:afterAutospacing="0"/>
              <w:rPr>
                <w:rFonts w:ascii="Times New Roman" w:hAnsi="Times New Roman"/>
                <w:sz w:val="28"/>
                <w:szCs w:val="28"/>
              </w:rPr>
            </w:pPr>
            <w:r>
              <w:rPr>
                <w:rFonts w:ascii="Times New Roman" w:hAnsi="Times New Roman"/>
                <w:sz w:val="28"/>
                <w:szCs w:val="28"/>
              </w:rPr>
              <w:t>начальник управління житлово-комунального господарства Шосткинської міської ради;</w:t>
            </w:r>
          </w:p>
          <w:p w14:paraId="52F407C2" w14:textId="44E54E62" w:rsidR="005849E3" w:rsidRPr="00F9321E" w:rsidRDefault="005849E3" w:rsidP="005849E3">
            <w:pPr>
              <w:pStyle w:val="rvps2"/>
              <w:spacing w:before="0" w:beforeAutospacing="0" w:after="0" w:afterAutospacing="0"/>
              <w:ind w:left="720"/>
              <w:rPr>
                <w:rFonts w:ascii="Times New Roman" w:hAnsi="Times New Roman"/>
                <w:sz w:val="28"/>
                <w:szCs w:val="28"/>
              </w:rPr>
            </w:pPr>
          </w:p>
        </w:tc>
      </w:tr>
      <w:tr w:rsidR="005849E3" w:rsidRPr="00EC5B5E" w14:paraId="7A75395E" w14:textId="77777777" w:rsidTr="006F7D4E">
        <w:tc>
          <w:tcPr>
            <w:tcW w:w="3539" w:type="dxa"/>
          </w:tcPr>
          <w:p w14:paraId="199318FB" w14:textId="77777777" w:rsidR="005849E3" w:rsidRDefault="005849E3" w:rsidP="005849E3">
            <w:pPr>
              <w:pStyle w:val="rvps2"/>
              <w:spacing w:before="0" w:beforeAutospacing="0" w:after="0" w:afterAutospacing="0"/>
              <w:rPr>
                <w:rFonts w:ascii="Times New Roman" w:hAnsi="Times New Roman"/>
                <w:sz w:val="28"/>
                <w:szCs w:val="28"/>
              </w:rPr>
            </w:pPr>
            <w:proofErr w:type="spellStart"/>
            <w:r>
              <w:rPr>
                <w:rFonts w:ascii="Times New Roman" w:hAnsi="Times New Roman"/>
                <w:sz w:val="28"/>
                <w:szCs w:val="28"/>
              </w:rPr>
              <w:t>Минькова</w:t>
            </w:r>
            <w:proofErr w:type="spellEnd"/>
            <w:r>
              <w:rPr>
                <w:rFonts w:ascii="Times New Roman" w:hAnsi="Times New Roman"/>
                <w:sz w:val="28"/>
                <w:szCs w:val="28"/>
              </w:rPr>
              <w:t xml:space="preserve"> </w:t>
            </w:r>
          </w:p>
          <w:p w14:paraId="0EEAA1F9" w14:textId="47EE47F4" w:rsidR="005849E3" w:rsidRPr="00EC5B5E" w:rsidRDefault="005849E3" w:rsidP="005849E3">
            <w:pPr>
              <w:pStyle w:val="rvps2"/>
              <w:spacing w:before="0" w:beforeAutospacing="0" w:after="0" w:afterAutospacing="0"/>
              <w:rPr>
                <w:rFonts w:ascii="Times New Roman" w:hAnsi="Times New Roman"/>
                <w:sz w:val="28"/>
                <w:szCs w:val="28"/>
              </w:rPr>
            </w:pPr>
            <w:r>
              <w:rPr>
                <w:rFonts w:ascii="Times New Roman" w:hAnsi="Times New Roman"/>
                <w:sz w:val="28"/>
                <w:szCs w:val="28"/>
              </w:rPr>
              <w:t>Тетяна Василівна</w:t>
            </w:r>
          </w:p>
        </w:tc>
        <w:tc>
          <w:tcPr>
            <w:tcW w:w="6089" w:type="dxa"/>
          </w:tcPr>
          <w:p w14:paraId="7DE47772" w14:textId="77777777" w:rsidR="005849E3" w:rsidRDefault="005849E3" w:rsidP="005849E3">
            <w:pPr>
              <w:pStyle w:val="rvps2"/>
              <w:numPr>
                <w:ilvl w:val="0"/>
                <w:numId w:val="5"/>
              </w:numPr>
              <w:spacing w:before="0" w:beforeAutospacing="0" w:after="0" w:afterAutospacing="0"/>
              <w:rPr>
                <w:rFonts w:ascii="Times New Roman" w:hAnsi="Times New Roman"/>
                <w:sz w:val="28"/>
                <w:szCs w:val="28"/>
              </w:rPr>
            </w:pPr>
            <w:r>
              <w:rPr>
                <w:rFonts w:ascii="Times New Roman" w:hAnsi="Times New Roman"/>
                <w:sz w:val="28"/>
                <w:szCs w:val="28"/>
              </w:rPr>
              <w:t>начальник відділу – головний бухгалтер управління житлово-комунального господарства Шосткинської міської ради;</w:t>
            </w:r>
          </w:p>
          <w:p w14:paraId="5A5498C2" w14:textId="6A7DF9C9" w:rsidR="005849E3" w:rsidRPr="00EC5B5E" w:rsidRDefault="005849E3" w:rsidP="005849E3">
            <w:pPr>
              <w:pStyle w:val="rvps2"/>
              <w:spacing w:before="0" w:beforeAutospacing="0" w:after="0" w:afterAutospacing="0"/>
              <w:ind w:left="720"/>
              <w:rPr>
                <w:rFonts w:ascii="Times New Roman" w:hAnsi="Times New Roman"/>
                <w:sz w:val="28"/>
                <w:szCs w:val="28"/>
              </w:rPr>
            </w:pPr>
          </w:p>
        </w:tc>
      </w:tr>
      <w:tr w:rsidR="005849E3" w:rsidRPr="00EC5B5E" w14:paraId="1860221C" w14:textId="77777777" w:rsidTr="006F7D4E">
        <w:tc>
          <w:tcPr>
            <w:tcW w:w="3539" w:type="dxa"/>
          </w:tcPr>
          <w:p w14:paraId="5254D181" w14:textId="77777777" w:rsidR="00B2238C" w:rsidRDefault="00B2238C" w:rsidP="005849E3">
            <w:pPr>
              <w:pStyle w:val="rvps2"/>
              <w:spacing w:before="0" w:beforeAutospacing="0" w:after="0" w:afterAutospacing="0"/>
              <w:rPr>
                <w:rFonts w:ascii="Times New Roman" w:hAnsi="Times New Roman"/>
                <w:sz w:val="28"/>
                <w:szCs w:val="28"/>
              </w:rPr>
            </w:pPr>
            <w:proofErr w:type="spellStart"/>
            <w:r>
              <w:rPr>
                <w:rFonts w:ascii="Times New Roman" w:hAnsi="Times New Roman"/>
                <w:sz w:val="28"/>
                <w:szCs w:val="28"/>
              </w:rPr>
              <w:t>Голушко</w:t>
            </w:r>
            <w:proofErr w:type="spellEnd"/>
            <w:r>
              <w:rPr>
                <w:rFonts w:ascii="Times New Roman" w:hAnsi="Times New Roman"/>
                <w:sz w:val="28"/>
                <w:szCs w:val="28"/>
              </w:rPr>
              <w:t xml:space="preserve"> </w:t>
            </w:r>
          </w:p>
          <w:p w14:paraId="3DA146B1" w14:textId="461297C2" w:rsidR="005849E3" w:rsidRDefault="00B2238C" w:rsidP="005849E3">
            <w:pPr>
              <w:pStyle w:val="rvps2"/>
              <w:spacing w:before="0" w:beforeAutospacing="0" w:after="0" w:afterAutospacing="0"/>
              <w:rPr>
                <w:rFonts w:ascii="Times New Roman" w:hAnsi="Times New Roman"/>
                <w:sz w:val="28"/>
                <w:szCs w:val="28"/>
              </w:rPr>
            </w:pPr>
            <w:r>
              <w:rPr>
                <w:rFonts w:ascii="Times New Roman" w:hAnsi="Times New Roman"/>
                <w:sz w:val="28"/>
                <w:szCs w:val="28"/>
              </w:rPr>
              <w:t>Ольга Іванівна</w:t>
            </w:r>
          </w:p>
          <w:p w14:paraId="7E26C4C1" w14:textId="7BF671C0" w:rsidR="005849E3" w:rsidRPr="00EC5B5E" w:rsidRDefault="005849E3" w:rsidP="005849E3">
            <w:pPr>
              <w:pStyle w:val="rvps2"/>
              <w:spacing w:before="0" w:beforeAutospacing="0" w:after="0" w:afterAutospacing="0"/>
              <w:rPr>
                <w:rFonts w:ascii="Times New Roman" w:hAnsi="Times New Roman"/>
                <w:sz w:val="28"/>
                <w:szCs w:val="28"/>
              </w:rPr>
            </w:pPr>
          </w:p>
        </w:tc>
        <w:tc>
          <w:tcPr>
            <w:tcW w:w="6089" w:type="dxa"/>
          </w:tcPr>
          <w:p w14:paraId="305718D3" w14:textId="68BB047B" w:rsidR="005849E3" w:rsidRPr="00EC5B5E" w:rsidRDefault="005849E3" w:rsidP="005849E3">
            <w:pPr>
              <w:pStyle w:val="rvps2"/>
              <w:numPr>
                <w:ilvl w:val="0"/>
                <w:numId w:val="5"/>
              </w:numPr>
              <w:spacing w:before="0" w:beforeAutospacing="0" w:after="0" w:afterAutospacing="0"/>
              <w:rPr>
                <w:rFonts w:ascii="Times New Roman" w:hAnsi="Times New Roman"/>
                <w:sz w:val="28"/>
                <w:szCs w:val="28"/>
              </w:rPr>
            </w:pPr>
            <w:r>
              <w:rPr>
                <w:rFonts w:ascii="Times New Roman" w:hAnsi="Times New Roman"/>
                <w:sz w:val="28"/>
                <w:szCs w:val="28"/>
              </w:rPr>
              <w:t>начальник фінансового управління Шосткинської міської ради;</w:t>
            </w:r>
          </w:p>
        </w:tc>
      </w:tr>
      <w:tr w:rsidR="005849E3" w:rsidRPr="00EC5B5E" w14:paraId="5C8E7721" w14:textId="77777777" w:rsidTr="006F7D4E">
        <w:tc>
          <w:tcPr>
            <w:tcW w:w="3539" w:type="dxa"/>
          </w:tcPr>
          <w:p w14:paraId="23362FDD" w14:textId="77777777" w:rsidR="005849E3" w:rsidRDefault="005849E3" w:rsidP="005849E3">
            <w:pPr>
              <w:pStyle w:val="rvps2"/>
              <w:spacing w:before="0" w:beforeAutospacing="0" w:after="0" w:afterAutospacing="0"/>
              <w:rPr>
                <w:rFonts w:ascii="Times New Roman" w:hAnsi="Times New Roman"/>
                <w:sz w:val="28"/>
                <w:szCs w:val="28"/>
              </w:rPr>
            </w:pPr>
            <w:r>
              <w:rPr>
                <w:rFonts w:ascii="Times New Roman" w:hAnsi="Times New Roman"/>
                <w:sz w:val="28"/>
                <w:szCs w:val="28"/>
              </w:rPr>
              <w:t xml:space="preserve">Шаповал </w:t>
            </w:r>
          </w:p>
          <w:p w14:paraId="70D6FB16" w14:textId="77777777" w:rsidR="005849E3" w:rsidRDefault="005849E3" w:rsidP="005849E3">
            <w:pPr>
              <w:pStyle w:val="rvps2"/>
              <w:spacing w:before="0" w:beforeAutospacing="0" w:after="0" w:afterAutospacing="0"/>
              <w:rPr>
                <w:rFonts w:ascii="Times New Roman" w:hAnsi="Times New Roman"/>
                <w:sz w:val="28"/>
                <w:szCs w:val="28"/>
              </w:rPr>
            </w:pPr>
            <w:r>
              <w:rPr>
                <w:rFonts w:ascii="Times New Roman" w:hAnsi="Times New Roman"/>
                <w:sz w:val="28"/>
                <w:szCs w:val="28"/>
              </w:rPr>
              <w:t>Оксана Володимирівна</w:t>
            </w:r>
          </w:p>
          <w:p w14:paraId="3B093C47" w14:textId="3511C2C4" w:rsidR="005849E3" w:rsidRPr="00EC5B5E" w:rsidRDefault="005849E3" w:rsidP="005849E3">
            <w:pPr>
              <w:pStyle w:val="rvps2"/>
              <w:spacing w:before="0" w:beforeAutospacing="0" w:after="0" w:afterAutospacing="0"/>
              <w:rPr>
                <w:rFonts w:ascii="Times New Roman" w:hAnsi="Times New Roman"/>
                <w:sz w:val="28"/>
                <w:szCs w:val="28"/>
              </w:rPr>
            </w:pPr>
          </w:p>
        </w:tc>
        <w:tc>
          <w:tcPr>
            <w:tcW w:w="6089" w:type="dxa"/>
          </w:tcPr>
          <w:p w14:paraId="6C5A3ACB" w14:textId="44308628" w:rsidR="005849E3" w:rsidRPr="00EC5B5E" w:rsidRDefault="005849E3" w:rsidP="005849E3">
            <w:pPr>
              <w:pStyle w:val="rvps2"/>
              <w:numPr>
                <w:ilvl w:val="0"/>
                <w:numId w:val="5"/>
              </w:numPr>
              <w:spacing w:before="0" w:beforeAutospacing="0" w:after="0" w:afterAutospacing="0"/>
              <w:rPr>
                <w:rFonts w:ascii="Times New Roman" w:hAnsi="Times New Roman"/>
                <w:sz w:val="28"/>
                <w:szCs w:val="28"/>
              </w:rPr>
            </w:pPr>
            <w:r w:rsidRPr="00F9321E">
              <w:rPr>
                <w:rFonts w:ascii="Times New Roman" w:hAnsi="Times New Roman"/>
                <w:sz w:val="28"/>
                <w:szCs w:val="28"/>
              </w:rPr>
              <w:t>секретар Шосткинської міської ради</w:t>
            </w:r>
            <w:r w:rsidR="002C4B27">
              <w:rPr>
                <w:rFonts w:ascii="Times New Roman" w:hAnsi="Times New Roman"/>
                <w:sz w:val="28"/>
                <w:szCs w:val="28"/>
              </w:rPr>
              <w:t>;</w:t>
            </w:r>
          </w:p>
        </w:tc>
      </w:tr>
      <w:tr w:rsidR="002C4B27" w:rsidRPr="00EC5B5E" w14:paraId="7A0D8C06" w14:textId="77777777" w:rsidTr="006F7D4E">
        <w:tc>
          <w:tcPr>
            <w:tcW w:w="3539" w:type="dxa"/>
          </w:tcPr>
          <w:p w14:paraId="37288B7E" w14:textId="77777777" w:rsidR="002C4B27" w:rsidRPr="002C4B27" w:rsidRDefault="002C4B27" w:rsidP="005849E3">
            <w:pPr>
              <w:pStyle w:val="rvps2"/>
              <w:spacing w:before="0" w:beforeAutospacing="0" w:after="0" w:afterAutospacing="0"/>
              <w:rPr>
                <w:rFonts w:ascii="Times New Roman" w:hAnsi="Times New Roman"/>
                <w:sz w:val="28"/>
                <w:szCs w:val="28"/>
              </w:rPr>
            </w:pPr>
            <w:proofErr w:type="spellStart"/>
            <w:r w:rsidRPr="002C4B27">
              <w:rPr>
                <w:rFonts w:ascii="Times New Roman" w:hAnsi="Times New Roman"/>
                <w:sz w:val="28"/>
                <w:szCs w:val="28"/>
              </w:rPr>
              <w:t>Будашний</w:t>
            </w:r>
            <w:proofErr w:type="spellEnd"/>
            <w:r w:rsidRPr="002C4B27">
              <w:rPr>
                <w:rFonts w:ascii="Times New Roman" w:hAnsi="Times New Roman"/>
                <w:sz w:val="28"/>
                <w:szCs w:val="28"/>
              </w:rPr>
              <w:t xml:space="preserve"> </w:t>
            </w:r>
          </w:p>
          <w:p w14:paraId="57AD3E75" w14:textId="6EF7E567" w:rsidR="002C4B27" w:rsidRPr="002C4B27" w:rsidRDefault="002C4B27" w:rsidP="005849E3">
            <w:pPr>
              <w:pStyle w:val="rvps2"/>
              <w:spacing w:before="0" w:beforeAutospacing="0" w:after="0" w:afterAutospacing="0"/>
              <w:rPr>
                <w:rFonts w:ascii="Times New Roman" w:hAnsi="Times New Roman"/>
                <w:sz w:val="28"/>
                <w:szCs w:val="28"/>
              </w:rPr>
            </w:pPr>
            <w:r w:rsidRPr="002C4B27">
              <w:rPr>
                <w:rFonts w:ascii="Times New Roman" w:hAnsi="Times New Roman"/>
                <w:sz w:val="28"/>
                <w:szCs w:val="28"/>
              </w:rPr>
              <w:t>Микола Семенович</w:t>
            </w:r>
          </w:p>
        </w:tc>
        <w:tc>
          <w:tcPr>
            <w:tcW w:w="6089" w:type="dxa"/>
          </w:tcPr>
          <w:p w14:paraId="2A865AC4" w14:textId="77777777" w:rsidR="002C4B27" w:rsidRPr="002C4B27" w:rsidRDefault="002C4B27" w:rsidP="005849E3">
            <w:pPr>
              <w:pStyle w:val="rvps2"/>
              <w:numPr>
                <w:ilvl w:val="0"/>
                <w:numId w:val="5"/>
              </w:numPr>
              <w:spacing w:before="0" w:beforeAutospacing="0" w:after="0" w:afterAutospacing="0"/>
              <w:rPr>
                <w:rFonts w:ascii="Times New Roman" w:hAnsi="Times New Roman"/>
                <w:sz w:val="28"/>
                <w:szCs w:val="28"/>
              </w:rPr>
            </w:pPr>
            <w:r w:rsidRPr="002C4B27">
              <w:rPr>
                <w:rFonts w:ascii="Times New Roman" w:hAnsi="Times New Roman"/>
                <w:sz w:val="28"/>
                <w:szCs w:val="28"/>
              </w:rPr>
              <w:t>директор ТОВ «Шосткинське підприємство «</w:t>
            </w:r>
            <w:proofErr w:type="spellStart"/>
            <w:r w:rsidRPr="002C4B27">
              <w:rPr>
                <w:rFonts w:ascii="Times New Roman" w:hAnsi="Times New Roman"/>
                <w:sz w:val="28"/>
                <w:szCs w:val="28"/>
              </w:rPr>
              <w:t>Харківенергоремонт</w:t>
            </w:r>
            <w:proofErr w:type="spellEnd"/>
            <w:r w:rsidRPr="002C4B27">
              <w:rPr>
                <w:rFonts w:ascii="Times New Roman" w:hAnsi="Times New Roman"/>
                <w:sz w:val="28"/>
                <w:szCs w:val="28"/>
              </w:rPr>
              <w:t>»;</w:t>
            </w:r>
          </w:p>
          <w:p w14:paraId="2C41F981" w14:textId="2E0C5785" w:rsidR="002C4B27" w:rsidRPr="002C4B27" w:rsidRDefault="002C4B27" w:rsidP="002C4B27">
            <w:pPr>
              <w:pStyle w:val="rvps2"/>
              <w:spacing w:before="0" w:beforeAutospacing="0" w:after="0" w:afterAutospacing="0"/>
              <w:ind w:left="720"/>
              <w:rPr>
                <w:rFonts w:ascii="Times New Roman" w:hAnsi="Times New Roman"/>
                <w:sz w:val="28"/>
                <w:szCs w:val="28"/>
              </w:rPr>
            </w:pPr>
          </w:p>
        </w:tc>
      </w:tr>
      <w:tr w:rsidR="002C4B27" w:rsidRPr="00EC5B5E" w14:paraId="6F312681" w14:textId="77777777" w:rsidTr="006F7D4E">
        <w:tc>
          <w:tcPr>
            <w:tcW w:w="3539" w:type="dxa"/>
          </w:tcPr>
          <w:p w14:paraId="5FADAB37" w14:textId="77777777" w:rsidR="002C4B27" w:rsidRDefault="002C4B27" w:rsidP="005849E3">
            <w:pPr>
              <w:pStyle w:val="rvps2"/>
              <w:spacing w:before="0" w:beforeAutospacing="0" w:after="0" w:afterAutospacing="0"/>
              <w:rPr>
                <w:rFonts w:ascii="Times New Roman" w:hAnsi="Times New Roman"/>
                <w:sz w:val="28"/>
                <w:szCs w:val="28"/>
              </w:rPr>
            </w:pPr>
            <w:proofErr w:type="spellStart"/>
            <w:r w:rsidRPr="002C4B27">
              <w:rPr>
                <w:rFonts w:ascii="Times New Roman" w:hAnsi="Times New Roman"/>
                <w:sz w:val="28"/>
                <w:szCs w:val="28"/>
              </w:rPr>
              <w:t>Михолап</w:t>
            </w:r>
            <w:proofErr w:type="spellEnd"/>
            <w:r w:rsidRPr="002C4B27">
              <w:rPr>
                <w:rFonts w:ascii="Times New Roman" w:hAnsi="Times New Roman"/>
                <w:sz w:val="28"/>
                <w:szCs w:val="28"/>
              </w:rPr>
              <w:t xml:space="preserve"> </w:t>
            </w:r>
          </w:p>
          <w:p w14:paraId="2B84CDDC" w14:textId="750BC5BC" w:rsidR="002C4B27" w:rsidRPr="002C4B27" w:rsidRDefault="002C4B27" w:rsidP="005849E3">
            <w:pPr>
              <w:pStyle w:val="rvps2"/>
              <w:spacing w:before="0" w:beforeAutospacing="0" w:after="0" w:afterAutospacing="0"/>
              <w:rPr>
                <w:rFonts w:ascii="Times New Roman" w:hAnsi="Times New Roman"/>
                <w:sz w:val="28"/>
                <w:szCs w:val="28"/>
              </w:rPr>
            </w:pPr>
            <w:r>
              <w:rPr>
                <w:rFonts w:ascii="Times New Roman" w:hAnsi="Times New Roman"/>
                <w:sz w:val="28"/>
                <w:szCs w:val="28"/>
              </w:rPr>
              <w:t>Василь Іванович</w:t>
            </w:r>
          </w:p>
        </w:tc>
        <w:tc>
          <w:tcPr>
            <w:tcW w:w="6089" w:type="dxa"/>
          </w:tcPr>
          <w:p w14:paraId="20DA3BB4" w14:textId="401F9B1F" w:rsidR="002C4B27" w:rsidRPr="002C4B27" w:rsidRDefault="001857D4" w:rsidP="005849E3">
            <w:pPr>
              <w:pStyle w:val="rvps2"/>
              <w:numPr>
                <w:ilvl w:val="0"/>
                <w:numId w:val="5"/>
              </w:numPr>
              <w:spacing w:before="0" w:beforeAutospacing="0" w:after="0" w:afterAutospacing="0"/>
              <w:rPr>
                <w:rFonts w:ascii="Times New Roman" w:hAnsi="Times New Roman"/>
                <w:sz w:val="28"/>
                <w:szCs w:val="28"/>
              </w:rPr>
            </w:pPr>
            <w:r>
              <w:rPr>
                <w:rFonts w:ascii="Times New Roman" w:hAnsi="Times New Roman"/>
                <w:sz w:val="28"/>
                <w:szCs w:val="28"/>
              </w:rPr>
              <w:t xml:space="preserve">головний енергетик </w:t>
            </w:r>
            <w:r w:rsidR="00B2238C">
              <w:rPr>
                <w:rFonts w:ascii="Times New Roman" w:hAnsi="Times New Roman"/>
                <w:sz w:val="28"/>
                <w:szCs w:val="28"/>
              </w:rPr>
              <w:t>ТОВ</w:t>
            </w:r>
            <w:r>
              <w:rPr>
                <w:rFonts w:ascii="Times New Roman" w:hAnsi="Times New Roman"/>
                <w:sz w:val="28"/>
                <w:szCs w:val="28"/>
              </w:rPr>
              <w:t xml:space="preserve"> «Шосткинський завод «Імпульс».</w:t>
            </w:r>
          </w:p>
        </w:tc>
      </w:tr>
    </w:tbl>
    <w:p w14:paraId="49519740" w14:textId="77777777" w:rsidR="00B65040" w:rsidRDefault="00B65040" w:rsidP="00B65040">
      <w:pPr>
        <w:jc w:val="both"/>
        <w:rPr>
          <w:szCs w:val="28"/>
        </w:rPr>
      </w:pPr>
    </w:p>
    <w:p w14:paraId="3C880B8A" w14:textId="77777777" w:rsidR="00B65040" w:rsidRDefault="00B65040" w:rsidP="00B65040">
      <w:pPr>
        <w:jc w:val="both"/>
        <w:rPr>
          <w:szCs w:val="28"/>
        </w:rPr>
      </w:pPr>
    </w:p>
    <w:p w14:paraId="3F5BB707" w14:textId="77777777" w:rsidR="00B7289E" w:rsidRDefault="00B7289E" w:rsidP="00B65040">
      <w:pPr>
        <w:jc w:val="both"/>
        <w:rPr>
          <w:szCs w:val="28"/>
        </w:rPr>
      </w:pPr>
    </w:p>
    <w:p w14:paraId="5314DFDB" w14:textId="024C2CB4" w:rsidR="00B65040" w:rsidRPr="002C0C54" w:rsidRDefault="00B2238C" w:rsidP="00B65040">
      <w:pPr>
        <w:jc w:val="both"/>
        <w:rPr>
          <w:sz w:val="27"/>
          <w:szCs w:val="27"/>
          <w:lang w:eastAsia="uk-UA"/>
        </w:rPr>
      </w:pPr>
      <w:r>
        <w:rPr>
          <w:szCs w:val="28"/>
        </w:rPr>
        <w:t>К</w:t>
      </w:r>
      <w:r w:rsidR="00B65040">
        <w:rPr>
          <w:szCs w:val="28"/>
        </w:rPr>
        <w:t xml:space="preserve">еруючого справами виконкому                                     </w:t>
      </w:r>
      <w:r w:rsidR="00BB6A53">
        <w:rPr>
          <w:szCs w:val="28"/>
        </w:rPr>
        <w:t>Олена  КРАВ</w:t>
      </w:r>
      <w:r w:rsidR="003934ED">
        <w:rPr>
          <w:szCs w:val="28"/>
        </w:rPr>
        <w:t>ЧЕНКО</w:t>
      </w:r>
    </w:p>
    <w:p w14:paraId="45129A4B" w14:textId="77777777" w:rsidR="00EC5B5E" w:rsidRPr="00EC5B5E" w:rsidRDefault="00EC5B5E" w:rsidP="00EC5B5E">
      <w:pPr>
        <w:pStyle w:val="rvps2"/>
        <w:shd w:val="clear" w:color="auto" w:fill="FFFFFF"/>
        <w:spacing w:before="0" w:beforeAutospacing="0" w:after="0" w:afterAutospacing="0"/>
        <w:rPr>
          <w:sz w:val="28"/>
          <w:szCs w:val="28"/>
        </w:rPr>
        <w:sectPr w:rsidR="00EC5B5E" w:rsidRPr="00EC5B5E" w:rsidSect="00D914F8">
          <w:headerReference w:type="even" r:id="rId9"/>
          <w:pgSz w:w="11906" w:h="16838"/>
          <w:pgMar w:top="284" w:right="567" w:bottom="567" w:left="1701" w:header="720" w:footer="720" w:gutter="0"/>
          <w:cols w:space="720"/>
          <w:titlePg/>
        </w:sectPr>
      </w:pPr>
    </w:p>
    <w:p w14:paraId="4EBD36D7" w14:textId="77777777" w:rsidR="00DA41C3" w:rsidRDefault="00DA41C3" w:rsidP="007E62E8">
      <w:pPr>
        <w:tabs>
          <w:tab w:val="left" w:pos="993"/>
        </w:tabs>
        <w:ind w:firstLine="709"/>
        <w:jc w:val="right"/>
        <w:rPr>
          <w:sz w:val="24"/>
          <w:szCs w:val="24"/>
        </w:rPr>
      </w:pPr>
    </w:p>
    <w:p w14:paraId="44CA9CF1" w14:textId="77777777" w:rsidR="002B7FF2" w:rsidRDefault="002B7FF2" w:rsidP="002B7FF2">
      <w:pPr>
        <w:rPr>
          <w:sz w:val="24"/>
          <w:szCs w:val="24"/>
        </w:rPr>
      </w:pPr>
    </w:p>
    <w:p w14:paraId="4161300A" w14:textId="77777777" w:rsidR="00F502E7" w:rsidRDefault="00F502E7" w:rsidP="009E12E3">
      <w:pPr>
        <w:pStyle w:val="rvps2"/>
        <w:shd w:val="clear" w:color="auto" w:fill="FFFFFF"/>
        <w:spacing w:before="0" w:beforeAutospacing="0" w:after="0" w:afterAutospacing="0"/>
        <w:ind w:firstLine="708"/>
        <w:jc w:val="right"/>
        <w:rPr>
          <w:sz w:val="28"/>
          <w:szCs w:val="28"/>
        </w:rPr>
      </w:pPr>
    </w:p>
    <w:p w14:paraId="75DCBD8A" w14:textId="77777777" w:rsidR="00F502E7" w:rsidRDefault="00F502E7" w:rsidP="009E12E3">
      <w:pPr>
        <w:pStyle w:val="rvps2"/>
        <w:shd w:val="clear" w:color="auto" w:fill="FFFFFF"/>
        <w:spacing w:before="0" w:beforeAutospacing="0" w:after="0" w:afterAutospacing="0"/>
        <w:ind w:firstLine="708"/>
        <w:jc w:val="right"/>
        <w:rPr>
          <w:sz w:val="28"/>
          <w:szCs w:val="28"/>
        </w:rPr>
      </w:pPr>
    </w:p>
    <w:p w14:paraId="7B6ACB54" w14:textId="77777777" w:rsidR="00F502E7" w:rsidRDefault="00F502E7" w:rsidP="009E12E3">
      <w:pPr>
        <w:pStyle w:val="rvps2"/>
        <w:shd w:val="clear" w:color="auto" w:fill="FFFFFF"/>
        <w:spacing w:before="0" w:beforeAutospacing="0" w:after="0" w:afterAutospacing="0"/>
        <w:ind w:firstLine="708"/>
        <w:jc w:val="right"/>
        <w:rPr>
          <w:sz w:val="28"/>
          <w:szCs w:val="28"/>
        </w:rPr>
      </w:pPr>
    </w:p>
    <w:p w14:paraId="13D12A26" w14:textId="77777777" w:rsidR="002B7FF2" w:rsidRDefault="002B7FF2" w:rsidP="002B7FF2">
      <w:pPr>
        <w:rPr>
          <w:sz w:val="24"/>
          <w:szCs w:val="24"/>
        </w:rPr>
      </w:pPr>
    </w:p>
    <w:p w14:paraId="5A4AA9D4" w14:textId="77777777" w:rsidR="002B7FF2" w:rsidRDefault="002B7FF2" w:rsidP="002B7FF2">
      <w:pPr>
        <w:rPr>
          <w:sz w:val="24"/>
          <w:szCs w:val="24"/>
        </w:rPr>
      </w:pPr>
    </w:p>
    <w:p w14:paraId="7D62026D" w14:textId="77777777" w:rsidR="002B7FF2" w:rsidRDefault="002B7FF2" w:rsidP="002B7FF2">
      <w:pPr>
        <w:rPr>
          <w:sz w:val="24"/>
          <w:szCs w:val="24"/>
        </w:rPr>
      </w:pPr>
    </w:p>
    <w:p w14:paraId="34041CB0" w14:textId="77777777" w:rsidR="002B7FF2" w:rsidRDefault="002B7FF2" w:rsidP="002B7FF2">
      <w:pPr>
        <w:rPr>
          <w:sz w:val="24"/>
          <w:szCs w:val="24"/>
        </w:rPr>
      </w:pPr>
    </w:p>
    <w:p w14:paraId="1CCD66FA" w14:textId="77777777" w:rsidR="002B7FF2" w:rsidRDefault="002B7FF2" w:rsidP="002B7FF2">
      <w:pPr>
        <w:rPr>
          <w:sz w:val="24"/>
          <w:szCs w:val="24"/>
        </w:rPr>
      </w:pPr>
    </w:p>
    <w:p w14:paraId="0EF452E6" w14:textId="77777777" w:rsidR="002B7FF2" w:rsidRDefault="002B7FF2" w:rsidP="002B7FF2">
      <w:pPr>
        <w:rPr>
          <w:sz w:val="24"/>
          <w:szCs w:val="24"/>
        </w:rPr>
      </w:pPr>
    </w:p>
    <w:p w14:paraId="4E1CFF5F" w14:textId="77777777" w:rsidR="002B7FF2" w:rsidRDefault="002B7FF2" w:rsidP="002B7FF2">
      <w:pPr>
        <w:rPr>
          <w:sz w:val="24"/>
          <w:szCs w:val="24"/>
        </w:rPr>
      </w:pPr>
    </w:p>
    <w:p w14:paraId="497DB3BB" w14:textId="77777777" w:rsidR="002B7FF2" w:rsidRDefault="002B7FF2" w:rsidP="002B7FF2">
      <w:pPr>
        <w:rPr>
          <w:sz w:val="24"/>
          <w:szCs w:val="24"/>
        </w:rPr>
      </w:pPr>
    </w:p>
    <w:p w14:paraId="468CAC01" w14:textId="77777777" w:rsidR="00A7112A" w:rsidRDefault="00A7112A" w:rsidP="00627AD1">
      <w:pPr>
        <w:spacing w:after="143"/>
        <w:jc w:val="center"/>
        <w:rPr>
          <w:b/>
          <w:bCs/>
          <w:sz w:val="50"/>
        </w:rPr>
      </w:pPr>
    </w:p>
    <w:p w14:paraId="5AAFCCC0" w14:textId="77777777" w:rsidR="004F67D0" w:rsidRDefault="004F67D0" w:rsidP="007966DA">
      <w:pPr>
        <w:jc w:val="both"/>
        <w:rPr>
          <w:szCs w:val="28"/>
        </w:rPr>
      </w:pPr>
    </w:p>
    <w:p w14:paraId="254EBE37" w14:textId="77777777" w:rsidR="004F67D0" w:rsidRDefault="004F67D0" w:rsidP="007966DA">
      <w:pPr>
        <w:jc w:val="both"/>
        <w:rPr>
          <w:szCs w:val="28"/>
        </w:rPr>
      </w:pPr>
    </w:p>
    <w:p w14:paraId="58E3FD00" w14:textId="77777777" w:rsidR="004F67D0" w:rsidRDefault="004F67D0" w:rsidP="007966DA">
      <w:pPr>
        <w:jc w:val="both"/>
        <w:rPr>
          <w:szCs w:val="28"/>
        </w:rPr>
      </w:pPr>
    </w:p>
    <w:p w14:paraId="3D6DCB9B" w14:textId="77777777" w:rsidR="004F67D0" w:rsidRDefault="004F67D0" w:rsidP="007966DA">
      <w:pPr>
        <w:jc w:val="both"/>
        <w:rPr>
          <w:szCs w:val="28"/>
        </w:rPr>
      </w:pPr>
    </w:p>
    <w:p w14:paraId="3828D4A6" w14:textId="77777777" w:rsidR="004F67D0" w:rsidRDefault="004F67D0" w:rsidP="007966DA">
      <w:pPr>
        <w:jc w:val="both"/>
        <w:rPr>
          <w:szCs w:val="28"/>
        </w:rPr>
      </w:pPr>
    </w:p>
    <w:p w14:paraId="1172A7E5" w14:textId="77777777" w:rsidR="004F67D0" w:rsidRPr="00102FFD" w:rsidRDefault="004F67D0" w:rsidP="007966DA">
      <w:pPr>
        <w:jc w:val="both"/>
        <w:rPr>
          <w:szCs w:val="28"/>
        </w:rPr>
      </w:pPr>
    </w:p>
    <w:sectPr w:rsidR="004F67D0" w:rsidRPr="00102FFD" w:rsidSect="00C65C4A">
      <w:pgSz w:w="16838" w:h="11906" w:orient="landscape" w:code="9"/>
      <w:pgMar w:top="851" w:right="295" w:bottom="567"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0F10" w14:textId="77777777" w:rsidR="00C64AD0" w:rsidRDefault="00C64AD0" w:rsidP="00A83E8E">
      <w:pPr>
        <w:pStyle w:val="a3"/>
      </w:pPr>
      <w:r>
        <w:separator/>
      </w:r>
    </w:p>
  </w:endnote>
  <w:endnote w:type="continuationSeparator" w:id="0">
    <w:p w14:paraId="5C19C299" w14:textId="77777777" w:rsidR="00C64AD0" w:rsidRDefault="00C64AD0" w:rsidP="00A83E8E">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EE51" w14:textId="77777777" w:rsidR="00C64AD0" w:rsidRDefault="00C64AD0" w:rsidP="00A83E8E">
      <w:pPr>
        <w:pStyle w:val="a3"/>
      </w:pPr>
      <w:r>
        <w:separator/>
      </w:r>
    </w:p>
  </w:footnote>
  <w:footnote w:type="continuationSeparator" w:id="0">
    <w:p w14:paraId="293B545A" w14:textId="77777777" w:rsidR="00C64AD0" w:rsidRDefault="00C64AD0" w:rsidP="00A83E8E">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A643" w14:textId="77777777" w:rsidR="00B7450C" w:rsidRDefault="00B7450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783421" w14:textId="77777777" w:rsidR="00B7450C" w:rsidRDefault="00B745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644C"/>
    <w:multiLevelType w:val="hybridMultilevel"/>
    <w:tmpl w:val="8BBE8DA8"/>
    <w:lvl w:ilvl="0" w:tplc="6B120C84">
      <w:start w:val="1"/>
      <w:numFmt w:val="decimal"/>
      <w:lvlText w:val="%1."/>
      <w:lvlJc w:val="left"/>
      <w:pPr>
        <w:ind w:left="1068" w:hanging="360"/>
      </w:pPr>
      <w:rPr>
        <w:rFonts w:hint="default"/>
        <w:color w:val="000000"/>
        <w:sz w:val="2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BC17370"/>
    <w:multiLevelType w:val="multilevel"/>
    <w:tmpl w:val="B55C2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15:restartNumberingAfterBreak="0">
    <w:nsid w:val="208D01BA"/>
    <w:multiLevelType w:val="hybridMultilevel"/>
    <w:tmpl w:val="2430A95C"/>
    <w:lvl w:ilvl="0" w:tplc="E56AD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F2497C"/>
    <w:multiLevelType w:val="hybridMultilevel"/>
    <w:tmpl w:val="4D60A9F2"/>
    <w:lvl w:ilvl="0" w:tplc="85802664">
      <w:start w:val="1"/>
      <w:numFmt w:val="decimal"/>
      <w:lvlText w:val="%1."/>
      <w:lvlJc w:val="left"/>
      <w:pPr>
        <w:ind w:left="1068" w:hanging="360"/>
      </w:pPr>
      <w:rPr>
        <w:rFonts w:hint="default"/>
        <w:color w:val="000000"/>
        <w:sz w:val="2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1827C2A"/>
    <w:multiLevelType w:val="multilevel"/>
    <w:tmpl w:val="CEFA092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15:restartNumberingAfterBreak="0">
    <w:nsid w:val="45E06AD2"/>
    <w:multiLevelType w:val="hybridMultilevel"/>
    <w:tmpl w:val="0A3CE4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DD769EE"/>
    <w:multiLevelType w:val="hybridMultilevel"/>
    <w:tmpl w:val="3B34C284"/>
    <w:lvl w:ilvl="0" w:tplc="BADE4A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5138B5"/>
    <w:multiLevelType w:val="multilevel"/>
    <w:tmpl w:val="FCE6C7C8"/>
    <w:lvl w:ilvl="0">
      <w:start w:val="1"/>
      <w:numFmt w:val="decimal"/>
      <w:lvlText w:val="%1."/>
      <w:lvlJc w:val="left"/>
      <w:pPr>
        <w:ind w:left="1070" w:hanging="360"/>
      </w:pPr>
      <w:rPr>
        <w:b/>
      </w:rPr>
    </w:lvl>
    <w:lvl w:ilvl="1">
      <w:start w:val="1"/>
      <w:numFmt w:val="decimal"/>
      <w:isLgl/>
      <w:lvlText w:val="%1.%2."/>
      <w:lvlJc w:val="left"/>
      <w:pPr>
        <w:ind w:left="129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8" w15:restartNumberingAfterBreak="0">
    <w:nsid w:val="5B127D48"/>
    <w:multiLevelType w:val="multilevel"/>
    <w:tmpl w:val="D71491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699A042E"/>
    <w:multiLevelType w:val="hybridMultilevel"/>
    <w:tmpl w:val="01B25114"/>
    <w:lvl w:ilvl="0" w:tplc="0EF66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0"/>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24"/>
    <w:rsid w:val="000037E0"/>
    <w:rsid w:val="000124ED"/>
    <w:rsid w:val="000125DE"/>
    <w:rsid w:val="00032619"/>
    <w:rsid w:val="000478BF"/>
    <w:rsid w:val="00074E52"/>
    <w:rsid w:val="00076F78"/>
    <w:rsid w:val="0009773C"/>
    <w:rsid w:val="000B5487"/>
    <w:rsid w:val="000C6B01"/>
    <w:rsid w:val="000D1A56"/>
    <w:rsid w:val="000D4FED"/>
    <w:rsid w:val="000D74FF"/>
    <w:rsid w:val="00102FFD"/>
    <w:rsid w:val="00120548"/>
    <w:rsid w:val="00143FAD"/>
    <w:rsid w:val="0014570B"/>
    <w:rsid w:val="00160BE3"/>
    <w:rsid w:val="001632D3"/>
    <w:rsid w:val="00165FA6"/>
    <w:rsid w:val="00166E89"/>
    <w:rsid w:val="00176207"/>
    <w:rsid w:val="00176704"/>
    <w:rsid w:val="001857D4"/>
    <w:rsid w:val="001936CB"/>
    <w:rsid w:val="00193723"/>
    <w:rsid w:val="00196E0C"/>
    <w:rsid w:val="0019753F"/>
    <w:rsid w:val="001A4C0F"/>
    <w:rsid w:val="001A7E23"/>
    <w:rsid w:val="001B560D"/>
    <w:rsid w:val="002023ED"/>
    <w:rsid w:val="00217998"/>
    <w:rsid w:val="00220FC3"/>
    <w:rsid w:val="00222215"/>
    <w:rsid w:val="00223CD0"/>
    <w:rsid w:val="00223DFE"/>
    <w:rsid w:val="00225A22"/>
    <w:rsid w:val="00225E31"/>
    <w:rsid w:val="00231AC0"/>
    <w:rsid w:val="00231C6D"/>
    <w:rsid w:val="00247A50"/>
    <w:rsid w:val="00253323"/>
    <w:rsid w:val="00274227"/>
    <w:rsid w:val="00274609"/>
    <w:rsid w:val="0028097F"/>
    <w:rsid w:val="002A1FF8"/>
    <w:rsid w:val="002B7FF2"/>
    <w:rsid w:val="002C0C54"/>
    <w:rsid w:val="002C4B27"/>
    <w:rsid w:val="002C567E"/>
    <w:rsid w:val="002C701B"/>
    <w:rsid w:val="002D1929"/>
    <w:rsid w:val="002E3D0E"/>
    <w:rsid w:val="002E7514"/>
    <w:rsid w:val="002F3389"/>
    <w:rsid w:val="002F3D2F"/>
    <w:rsid w:val="002F46B7"/>
    <w:rsid w:val="00304B8B"/>
    <w:rsid w:val="00316FE8"/>
    <w:rsid w:val="00320103"/>
    <w:rsid w:val="003336DD"/>
    <w:rsid w:val="00361D5C"/>
    <w:rsid w:val="0037324C"/>
    <w:rsid w:val="003934ED"/>
    <w:rsid w:val="003A0FD3"/>
    <w:rsid w:val="003A64B8"/>
    <w:rsid w:val="003B7A03"/>
    <w:rsid w:val="003B7F82"/>
    <w:rsid w:val="003E1167"/>
    <w:rsid w:val="003E1507"/>
    <w:rsid w:val="003F251C"/>
    <w:rsid w:val="003F6BF1"/>
    <w:rsid w:val="004017A1"/>
    <w:rsid w:val="00407A24"/>
    <w:rsid w:val="00426B14"/>
    <w:rsid w:val="00426B4E"/>
    <w:rsid w:val="00456457"/>
    <w:rsid w:val="0045755E"/>
    <w:rsid w:val="00487BD1"/>
    <w:rsid w:val="0049217B"/>
    <w:rsid w:val="00495AEE"/>
    <w:rsid w:val="00496458"/>
    <w:rsid w:val="004A609F"/>
    <w:rsid w:val="004A72BB"/>
    <w:rsid w:val="004B630F"/>
    <w:rsid w:val="004E1D0F"/>
    <w:rsid w:val="004E1EDA"/>
    <w:rsid w:val="004F67D0"/>
    <w:rsid w:val="005023F6"/>
    <w:rsid w:val="00503BA2"/>
    <w:rsid w:val="00510E25"/>
    <w:rsid w:val="0053442B"/>
    <w:rsid w:val="00536533"/>
    <w:rsid w:val="00563084"/>
    <w:rsid w:val="00563474"/>
    <w:rsid w:val="00573DCE"/>
    <w:rsid w:val="005756D4"/>
    <w:rsid w:val="00576CAD"/>
    <w:rsid w:val="00582751"/>
    <w:rsid w:val="005849E3"/>
    <w:rsid w:val="00586B75"/>
    <w:rsid w:val="005901CB"/>
    <w:rsid w:val="005A0518"/>
    <w:rsid w:val="005C2351"/>
    <w:rsid w:val="005C3AB7"/>
    <w:rsid w:val="005D6475"/>
    <w:rsid w:val="005D6BBC"/>
    <w:rsid w:val="005E121D"/>
    <w:rsid w:val="005F1B74"/>
    <w:rsid w:val="00606EE5"/>
    <w:rsid w:val="00611DE1"/>
    <w:rsid w:val="00612380"/>
    <w:rsid w:val="0061605B"/>
    <w:rsid w:val="00627A90"/>
    <w:rsid w:val="00627AD1"/>
    <w:rsid w:val="00636EC1"/>
    <w:rsid w:val="00651481"/>
    <w:rsid w:val="00652368"/>
    <w:rsid w:val="0065685C"/>
    <w:rsid w:val="0065748D"/>
    <w:rsid w:val="00662DCC"/>
    <w:rsid w:val="00667C30"/>
    <w:rsid w:val="00676C6A"/>
    <w:rsid w:val="00697571"/>
    <w:rsid w:val="006A22E1"/>
    <w:rsid w:val="006A5C51"/>
    <w:rsid w:val="006C752F"/>
    <w:rsid w:val="006F7B6D"/>
    <w:rsid w:val="006F7D4E"/>
    <w:rsid w:val="0070476D"/>
    <w:rsid w:val="00704EA3"/>
    <w:rsid w:val="007318F5"/>
    <w:rsid w:val="0074201D"/>
    <w:rsid w:val="00746B24"/>
    <w:rsid w:val="00753CDE"/>
    <w:rsid w:val="00761D95"/>
    <w:rsid w:val="00783526"/>
    <w:rsid w:val="00795F07"/>
    <w:rsid w:val="007966DA"/>
    <w:rsid w:val="007977A5"/>
    <w:rsid w:val="007A2F7D"/>
    <w:rsid w:val="007A4F92"/>
    <w:rsid w:val="007C651C"/>
    <w:rsid w:val="007D1FEA"/>
    <w:rsid w:val="007E62E8"/>
    <w:rsid w:val="007F06D2"/>
    <w:rsid w:val="007F62DA"/>
    <w:rsid w:val="00814DBB"/>
    <w:rsid w:val="00823FAC"/>
    <w:rsid w:val="00827A40"/>
    <w:rsid w:val="008365FD"/>
    <w:rsid w:val="00861B1B"/>
    <w:rsid w:val="00871D9C"/>
    <w:rsid w:val="008736B2"/>
    <w:rsid w:val="0087693B"/>
    <w:rsid w:val="008777C8"/>
    <w:rsid w:val="008946EF"/>
    <w:rsid w:val="008B36C8"/>
    <w:rsid w:val="008B4DCB"/>
    <w:rsid w:val="008B66D9"/>
    <w:rsid w:val="008C003C"/>
    <w:rsid w:val="008D1A8D"/>
    <w:rsid w:val="008D3C94"/>
    <w:rsid w:val="008D4826"/>
    <w:rsid w:val="008E5447"/>
    <w:rsid w:val="008F044E"/>
    <w:rsid w:val="008F2366"/>
    <w:rsid w:val="008F6DBB"/>
    <w:rsid w:val="00926AF2"/>
    <w:rsid w:val="00932CA2"/>
    <w:rsid w:val="009435E4"/>
    <w:rsid w:val="009604E9"/>
    <w:rsid w:val="00985A66"/>
    <w:rsid w:val="009928EB"/>
    <w:rsid w:val="009A4CF9"/>
    <w:rsid w:val="009C5679"/>
    <w:rsid w:val="009D6770"/>
    <w:rsid w:val="009E12E3"/>
    <w:rsid w:val="009E1742"/>
    <w:rsid w:val="009F7FAB"/>
    <w:rsid w:val="00A1692E"/>
    <w:rsid w:val="00A200F7"/>
    <w:rsid w:val="00A3717C"/>
    <w:rsid w:val="00A46EF1"/>
    <w:rsid w:val="00A53609"/>
    <w:rsid w:val="00A7112A"/>
    <w:rsid w:val="00A7396E"/>
    <w:rsid w:val="00A74FE7"/>
    <w:rsid w:val="00A823F3"/>
    <w:rsid w:val="00A83E8E"/>
    <w:rsid w:val="00A8712C"/>
    <w:rsid w:val="00AA6393"/>
    <w:rsid w:val="00AB55CC"/>
    <w:rsid w:val="00AD14FE"/>
    <w:rsid w:val="00AE2C37"/>
    <w:rsid w:val="00B017CE"/>
    <w:rsid w:val="00B0573E"/>
    <w:rsid w:val="00B05AE7"/>
    <w:rsid w:val="00B07A4A"/>
    <w:rsid w:val="00B16839"/>
    <w:rsid w:val="00B2238C"/>
    <w:rsid w:val="00B237F7"/>
    <w:rsid w:val="00B51A52"/>
    <w:rsid w:val="00B65040"/>
    <w:rsid w:val="00B7289E"/>
    <w:rsid w:val="00B7450C"/>
    <w:rsid w:val="00B75FE0"/>
    <w:rsid w:val="00B77672"/>
    <w:rsid w:val="00B97898"/>
    <w:rsid w:val="00BA7F82"/>
    <w:rsid w:val="00BB6A53"/>
    <w:rsid w:val="00BC13C7"/>
    <w:rsid w:val="00BE7809"/>
    <w:rsid w:val="00C23790"/>
    <w:rsid w:val="00C2447E"/>
    <w:rsid w:val="00C317E5"/>
    <w:rsid w:val="00C33578"/>
    <w:rsid w:val="00C467E2"/>
    <w:rsid w:val="00C562DB"/>
    <w:rsid w:val="00C63C87"/>
    <w:rsid w:val="00C64AD0"/>
    <w:rsid w:val="00C65C4A"/>
    <w:rsid w:val="00C915A9"/>
    <w:rsid w:val="00C9491A"/>
    <w:rsid w:val="00CC5710"/>
    <w:rsid w:val="00CD223A"/>
    <w:rsid w:val="00CD4B4A"/>
    <w:rsid w:val="00CF4B17"/>
    <w:rsid w:val="00D05FB4"/>
    <w:rsid w:val="00D2506C"/>
    <w:rsid w:val="00D27990"/>
    <w:rsid w:val="00D4682A"/>
    <w:rsid w:val="00D52163"/>
    <w:rsid w:val="00D914F8"/>
    <w:rsid w:val="00D935ED"/>
    <w:rsid w:val="00DA399D"/>
    <w:rsid w:val="00DA41C3"/>
    <w:rsid w:val="00DB4A44"/>
    <w:rsid w:val="00DB74AB"/>
    <w:rsid w:val="00DC4B65"/>
    <w:rsid w:val="00DD77D4"/>
    <w:rsid w:val="00DF0CBA"/>
    <w:rsid w:val="00DF4BB4"/>
    <w:rsid w:val="00DF7C76"/>
    <w:rsid w:val="00E012C8"/>
    <w:rsid w:val="00E01360"/>
    <w:rsid w:val="00E14D8F"/>
    <w:rsid w:val="00E17CEF"/>
    <w:rsid w:val="00E21A10"/>
    <w:rsid w:val="00E23BD0"/>
    <w:rsid w:val="00E262E3"/>
    <w:rsid w:val="00E3560E"/>
    <w:rsid w:val="00E619EA"/>
    <w:rsid w:val="00E6262C"/>
    <w:rsid w:val="00E975E0"/>
    <w:rsid w:val="00EC5B5E"/>
    <w:rsid w:val="00ED4BA5"/>
    <w:rsid w:val="00EE0E5D"/>
    <w:rsid w:val="00EE10F8"/>
    <w:rsid w:val="00EF7974"/>
    <w:rsid w:val="00F00E25"/>
    <w:rsid w:val="00F04AF4"/>
    <w:rsid w:val="00F12DB2"/>
    <w:rsid w:val="00F22086"/>
    <w:rsid w:val="00F222E7"/>
    <w:rsid w:val="00F424B6"/>
    <w:rsid w:val="00F502E7"/>
    <w:rsid w:val="00F524B8"/>
    <w:rsid w:val="00F7262B"/>
    <w:rsid w:val="00F8368E"/>
    <w:rsid w:val="00F9321E"/>
    <w:rsid w:val="00F948FD"/>
    <w:rsid w:val="00FA2A81"/>
    <w:rsid w:val="00FA52F7"/>
    <w:rsid w:val="00FB33A7"/>
    <w:rsid w:val="00FC3596"/>
    <w:rsid w:val="00FE05AD"/>
    <w:rsid w:val="00FE062E"/>
    <w:rsid w:val="00FE2D05"/>
    <w:rsid w:val="00FF1365"/>
    <w:rsid w:val="00FF2D78"/>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3411E"/>
  <w15:chartTrackingRefBased/>
  <w15:docId w15:val="{E0AF7B59-EC3F-499C-8EF0-C9A16411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B24"/>
    <w:rPr>
      <w:sz w:val="28"/>
      <w:lang w:val="uk-UA"/>
    </w:rPr>
  </w:style>
  <w:style w:type="paragraph" w:styleId="1">
    <w:name w:val="heading 1"/>
    <w:basedOn w:val="a"/>
    <w:next w:val="a"/>
    <w:qFormat/>
    <w:rsid w:val="00586B75"/>
    <w:pPr>
      <w:keepNext/>
      <w:ind w:firstLine="567"/>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6B24"/>
    <w:pPr>
      <w:tabs>
        <w:tab w:val="center" w:pos="4153"/>
        <w:tab w:val="right" w:pos="8306"/>
      </w:tabs>
    </w:pPr>
  </w:style>
  <w:style w:type="character" w:customStyle="1" w:styleId="a4">
    <w:name w:val="Верхний колонтитул Знак"/>
    <w:link w:val="a3"/>
    <w:rsid w:val="00627AD1"/>
    <w:rPr>
      <w:sz w:val="28"/>
      <w:lang w:val="uk-UA"/>
    </w:rPr>
  </w:style>
  <w:style w:type="character" w:styleId="a5">
    <w:name w:val="page number"/>
    <w:basedOn w:val="a0"/>
    <w:rsid w:val="00746B24"/>
  </w:style>
  <w:style w:type="paragraph" w:customStyle="1" w:styleId="10">
    <w:name w:val="Знак Знак1 Знак"/>
    <w:basedOn w:val="a"/>
    <w:rsid w:val="000D1A56"/>
    <w:rPr>
      <w:rFonts w:ascii="Verdana" w:eastAsia="Batang" w:hAnsi="Verdana" w:cs="Verdana"/>
      <w:sz w:val="20"/>
      <w:lang w:val="en-US" w:eastAsia="en-US"/>
    </w:rPr>
  </w:style>
  <w:style w:type="paragraph" w:styleId="a6">
    <w:name w:val="Body Text"/>
    <w:aliases w:val="Основной текст Знак Знак Знак,Основной текст Знак Знак Знак Знак Знак,Основной текст Знак Знак Знак Знак Знак Знак Знак Знак Знак Знак Знак,Знак2,Основний текст, Знак2, Знак1 Знак1 Знак Зн"/>
    <w:basedOn w:val="a"/>
    <w:link w:val="a7"/>
    <w:rsid w:val="00586B75"/>
    <w:pPr>
      <w:jc w:val="both"/>
    </w:pPr>
  </w:style>
  <w:style w:type="character" w:customStyle="1" w:styleId="a7">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 Знак Знак Знак Знак,Знак2 Знак,Основний текст Знак, Знак2 Знак, Знак1 Знак1 Знак Зн Знак"/>
    <w:link w:val="a6"/>
    <w:locked/>
    <w:rsid w:val="00586B75"/>
    <w:rPr>
      <w:sz w:val="28"/>
      <w:lang w:val="uk-UA" w:eastAsia="ru-RU" w:bidi="ar-SA"/>
    </w:rPr>
  </w:style>
  <w:style w:type="paragraph" w:styleId="a8">
    <w:name w:val="Title"/>
    <w:aliases w:val="Номер таблиці"/>
    <w:basedOn w:val="a"/>
    <w:link w:val="a9"/>
    <w:qFormat/>
    <w:rsid w:val="00586B75"/>
    <w:pPr>
      <w:jc w:val="center"/>
    </w:pPr>
  </w:style>
  <w:style w:type="character" w:customStyle="1" w:styleId="a9">
    <w:name w:val="Заголовок Знак"/>
    <w:aliases w:val="Номер таблиці Знак"/>
    <w:link w:val="a8"/>
    <w:locked/>
    <w:rsid w:val="00586B75"/>
    <w:rPr>
      <w:sz w:val="28"/>
      <w:lang w:val="uk-UA" w:eastAsia="ru-RU" w:bidi="ar-SA"/>
    </w:rPr>
  </w:style>
  <w:style w:type="paragraph" w:styleId="aa">
    <w:name w:val="Balloon Text"/>
    <w:basedOn w:val="a"/>
    <w:link w:val="ab"/>
    <w:rsid w:val="000478BF"/>
    <w:rPr>
      <w:rFonts w:ascii="Segoe UI" w:hAnsi="Segoe UI" w:cs="Segoe UI"/>
      <w:sz w:val="18"/>
      <w:szCs w:val="18"/>
    </w:rPr>
  </w:style>
  <w:style w:type="character" w:customStyle="1" w:styleId="ab">
    <w:name w:val="Текст выноски Знак"/>
    <w:link w:val="aa"/>
    <w:rsid w:val="000478BF"/>
    <w:rPr>
      <w:rFonts w:ascii="Segoe UI" w:hAnsi="Segoe UI" w:cs="Segoe UI"/>
      <w:sz w:val="18"/>
      <w:szCs w:val="18"/>
      <w:lang w:val="uk-UA"/>
    </w:rPr>
  </w:style>
  <w:style w:type="paragraph" w:styleId="ac">
    <w:name w:val="footer"/>
    <w:basedOn w:val="a"/>
    <w:link w:val="ad"/>
    <w:rsid w:val="004F67D0"/>
    <w:pPr>
      <w:tabs>
        <w:tab w:val="center" w:pos="4677"/>
        <w:tab w:val="right" w:pos="9355"/>
      </w:tabs>
    </w:pPr>
  </w:style>
  <w:style w:type="character" w:customStyle="1" w:styleId="ad">
    <w:name w:val="Нижний колонтитул Знак"/>
    <w:link w:val="ac"/>
    <w:rsid w:val="004F67D0"/>
    <w:rPr>
      <w:sz w:val="28"/>
      <w:lang w:val="uk-UA"/>
    </w:rPr>
  </w:style>
  <w:style w:type="table" w:styleId="ae">
    <w:name w:val="Table Grid"/>
    <w:basedOn w:val="a1"/>
    <w:uiPriority w:val="39"/>
    <w:rsid w:val="00627AD1"/>
    <w:rPr>
      <w:rFonts w:ascii="Calibri" w:hAnsi="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unhideWhenUsed/>
    <w:rsid w:val="00627AD1"/>
    <w:rPr>
      <w:sz w:val="16"/>
      <w:szCs w:val="16"/>
    </w:rPr>
  </w:style>
  <w:style w:type="paragraph" w:styleId="af0">
    <w:name w:val="annotation text"/>
    <w:basedOn w:val="a"/>
    <w:link w:val="af1"/>
    <w:uiPriority w:val="99"/>
    <w:unhideWhenUsed/>
    <w:rsid w:val="00627AD1"/>
    <w:pPr>
      <w:spacing w:after="4"/>
      <w:ind w:firstLine="4"/>
      <w:jc w:val="both"/>
    </w:pPr>
    <w:rPr>
      <w:color w:val="000000"/>
      <w:sz w:val="20"/>
      <w:lang w:val="en-US" w:eastAsia="en-US"/>
    </w:rPr>
  </w:style>
  <w:style w:type="character" w:customStyle="1" w:styleId="af1">
    <w:name w:val="Текст примечания Знак"/>
    <w:basedOn w:val="a0"/>
    <w:link w:val="af0"/>
    <w:uiPriority w:val="99"/>
    <w:rsid w:val="00627AD1"/>
    <w:rPr>
      <w:color w:val="000000"/>
      <w:lang w:val="en-US" w:eastAsia="en-US"/>
    </w:rPr>
  </w:style>
  <w:style w:type="paragraph" w:customStyle="1" w:styleId="rvps2">
    <w:name w:val="rvps2"/>
    <w:basedOn w:val="a"/>
    <w:rsid w:val="00627AD1"/>
    <w:pPr>
      <w:spacing w:before="100" w:beforeAutospacing="1" w:after="100" w:afterAutospacing="1"/>
    </w:pPr>
    <w:rPr>
      <w:sz w:val="24"/>
      <w:szCs w:val="24"/>
      <w:lang w:eastAsia="uk-UA"/>
    </w:rPr>
  </w:style>
  <w:style w:type="character" w:styleId="af2">
    <w:name w:val="Hyperlink"/>
    <w:uiPriority w:val="99"/>
    <w:unhideWhenUsed/>
    <w:rsid w:val="00627AD1"/>
    <w:rPr>
      <w:color w:val="0000FF"/>
      <w:u w:val="single"/>
    </w:rPr>
  </w:style>
  <w:style w:type="paragraph" w:styleId="af3">
    <w:name w:val="annotation subject"/>
    <w:basedOn w:val="af0"/>
    <w:next w:val="af0"/>
    <w:link w:val="af4"/>
    <w:rsid w:val="00627AD1"/>
    <w:pPr>
      <w:spacing w:after="0"/>
      <w:ind w:firstLine="0"/>
      <w:jc w:val="left"/>
    </w:pPr>
    <w:rPr>
      <w:b/>
      <w:bCs/>
      <w:color w:val="auto"/>
      <w:lang w:val="uk-UA" w:eastAsia="ru-RU"/>
    </w:rPr>
  </w:style>
  <w:style w:type="character" w:customStyle="1" w:styleId="af4">
    <w:name w:val="Тема примечания Знак"/>
    <w:basedOn w:val="af1"/>
    <w:link w:val="af3"/>
    <w:rsid w:val="00627AD1"/>
    <w:rPr>
      <w:b/>
      <w:bCs/>
      <w:color w:val="000000"/>
      <w:lang w:val="uk-UA" w:eastAsia="en-US"/>
    </w:rPr>
  </w:style>
  <w:style w:type="paragraph" w:styleId="af5">
    <w:name w:val="List Paragraph"/>
    <w:basedOn w:val="a"/>
    <w:uiPriority w:val="34"/>
    <w:qFormat/>
    <w:rsid w:val="00A7112A"/>
    <w:pPr>
      <w:ind w:left="720"/>
      <w:contextualSpacing/>
    </w:pPr>
  </w:style>
  <w:style w:type="paragraph" w:customStyle="1" w:styleId="af6">
    <w:name w:val="Знак"/>
    <w:basedOn w:val="a"/>
    <w:rsid w:val="002B7FF2"/>
    <w:rPr>
      <w:rFonts w:ascii="Verdana" w:hAnsi="Verdana" w:cs="Verdana"/>
      <w:sz w:val="20"/>
      <w:lang w:val="en-US" w:eastAsia="en-US"/>
    </w:rPr>
  </w:style>
  <w:style w:type="paragraph" w:customStyle="1" w:styleId="11">
    <w:name w:val="Абзац списка1"/>
    <w:basedOn w:val="a"/>
    <w:rsid w:val="002B7FF2"/>
    <w:pPr>
      <w:spacing w:after="200" w:line="276" w:lineRule="auto"/>
      <w:ind w:left="720"/>
    </w:pPr>
    <w:rPr>
      <w:rFonts w:ascii="Calibri" w:eastAsia="Calibri" w:hAnsi="Calibri" w:cs="Calibri"/>
      <w:sz w:val="22"/>
      <w:szCs w:val="22"/>
      <w:lang w:val="ru-RU" w:eastAsia="en-US"/>
    </w:rPr>
  </w:style>
  <w:style w:type="character" w:customStyle="1" w:styleId="rvts23">
    <w:name w:val="rvts23"/>
    <w:rsid w:val="002B7FF2"/>
  </w:style>
  <w:style w:type="paragraph" w:customStyle="1" w:styleId="Standard">
    <w:name w:val="Standard"/>
    <w:rsid w:val="002B7FF2"/>
    <w:pPr>
      <w:suppressAutoHyphens/>
    </w:pPr>
    <w:rPr>
      <w:rFonts w:ascii="Liberation Serif" w:eastAsia="SimSun" w:hAnsi="Liberation Serif" w:cs="Mangal"/>
      <w:kern w:val="2"/>
      <w:sz w:val="24"/>
      <w:szCs w:val="24"/>
      <w:lang w:val="en-US" w:eastAsia="zh-CN" w:bidi="hi-IN"/>
    </w:rPr>
  </w:style>
  <w:style w:type="paragraph" w:customStyle="1" w:styleId="af7">
    <w:name w:val="Нормальний текст"/>
    <w:basedOn w:val="a"/>
    <w:rsid w:val="00DA41C3"/>
    <w:pPr>
      <w:spacing w:before="120"/>
      <w:ind w:firstLine="567"/>
    </w:pPr>
    <w:rPr>
      <w:rFonts w:ascii="Antiqua" w:hAnsi="Antiqua"/>
      <w:sz w:val="26"/>
    </w:rPr>
  </w:style>
  <w:style w:type="paragraph" w:customStyle="1" w:styleId="af8">
    <w:name w:val="Шапка документу"/>
    <w:basedOn w:val="a"/>
    <w:rsid w:val="00DA41C3"/>
    <w:pPr>
      <w:keepNext/>
      <w:keepLines/>
      <w:spacing w:after="240"/>
      <w:ind w:left="4536"/>
      <w:jc w:val="center"/>
    </w:pPr>
    <w:rPr>
      <w:rFonts w:ascii="Antiqua" w:hAnsi="Antiqua"/>
      <w:sz w:val="26"/>
    </w:rPr>
  </w:style>
  <w:style w:type="paragraph" w:customStyle="1" w:styleId="af9">
    <w:name w:val="Назва документа"/>
    <w:basedOn w:val="a"/>
    <w:next w:val="af7"/>
    <w:rsid w:val="00DA41C3"/>
    <w:pPr>
      <w:keepNext/>
      <w:keepLines/>
      <w:spacing w:before="240" w:after="240"/>
      <w:jc w:val="center"/>
    </w:pPr>
    <w:rPr>
      <w:rFonts w:ascii="Antiqua" w:hAnsi="Antiqu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310">
      <w:bodyDiv w:val="1"/>
      <w:marLeft w:val="0"/>
      <w:marRight w:val="0"/>
      <w:marTop w:val="0"/>
      <w:marBottom w:val="0"/>
      <w:divBdr>
        <w:top w:val="none" w:sz="0" w:space="0" w:color="auto"/>
        <w:left w:val="none" w:sz="0" w:space="0" w:color="auto"/>
        <w:bottom w:val="none" w:sz="0" w:space="0" w:color="auto"/>
        <w:right w:val="none" w:sz="0" w:space="0" w:color="auto"/>
      </w:divBdr>
    </w:div>
    <w:div w:id="13046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0608-D448-4F52-8E96-B259BD91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1785</Words>
  <Characters>1019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cp:lastPrinted>2026-05-29T12:03:00Z</cp:lastPrinted>
  <dcterms:created xsi:type="dcterms:W3CDTF">2026-06-12T10:26:00Z</dcterms:created>
  <dcterms:modified xsi:type="dcterms:W3CDTF">2026-06-12T10:26:00Z</dcterms:modified>
</cp:coreProperties>
</file>