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7FB1" w14:textId="5B2B22F5" w:rsidR="00BB429A" w:rsidRDefault="00BB429A" w:rsidP="00BB4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1D4C9D">
        <w:rPr>
          <w:b/>
          <w:sz w:val="28"/>
          <w:szCs w:val="28"/>
        </w:rPr>
        <w:t>ґ</w:t>
      </w:r>
      <w:r>
        <w:rPr>
          <w:b/>
          <w:sz w:val="28"/>
          <w:szCs w:val="28"/>
        </w:rPr>
        <w:t>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D267CA2" w14:textId="238D3E43" w:rsidR="001845EE" w:rsidRPr="003D7236" w:rsidRDefault="003D7236" w:rsidP="00BB429A">
      <w:pPr>
        <w:jc w:val="center"/>
        <w:rPr>
          <w:b/>
          <w:sz w:val="28"/>
          <w:szCs w:val="28"/>
          <w:vertAlign w:val="superscript"/>
        </w:rPr>
      </w:pPr>
      <w:r w:rsidRPr="003D7236">
        <w:rPr>
          <w:bCs/>
          <w:sz w:val="28"/>
          <w:szCs w:val="28"/>
        </w:rPr>
        <w:t>(на виконання вимог пункту 4</w:t>
      </w:r>
      <w:r w:rsidRPr="003D7236">
        <w:rPr>
          <w:bCs/>
          <w:sz w:val="28"/>
          <w:szCs w:val="28"/>
          <w:vertAlign w:val="superscript"/>
        </w:rPr>
        <w:t>1</w:t>
      </w:r>
      <w:r w:rsidRPr="003D7236">
        <w:rPr>
          <w:b/>
          <w:sz w:val="28"/>
          <w:szCs w:val="28"/>
          <w:vertAlign w:val="superscript"/>
        </w:rPr>
        <w:t xml:space="preserve"> </w:t>
      </w:r>
      <w:r w:rsidRPr="003D7236">
        <w:rPr>
          <w:sz w:val="28"/>
          <w:szCs w:val="28"/>
        </w:rPr>
        <w:t>Постанови КМУ від 11.10.2016 №710 «Про ефективне використання державних коштів»)</w:t>
      </w:r>
    </w:p>
    <w:p w14:paraId="475A5CEC" w14:textId="77777777" w:rsidR="00134FC9" w:rsidRDefault="00134FC9" w:rsidP="00BB429A">
      <w:pPr>
        <w:jc w:val="both"/>
        <w:rPr>
          <w:b/>
          <w:sz w:val="26"/>
          <w:szCs w:val="26"/>
        </w:rPr>
      </w:pPr>
    </w:p>
    <w:p w14:paraId="3ABCF3EB" w14:textId="2F1A11BF" w:rsidR="005E21BE" w:rsidRPr="005E21BE" w:rsidRDefault="00BB429A" w:rsidP="005E21BE">
      <w:pPr>
        <w:jc w:val="both"/>
        <w:rPr>
          <w:sz w:val="28"/>
          <w:szCs w:val="28"/>
        </w:rPr>
      </w:pPr>
      <w:r w:rsidRPr="00134FC9">
        <w:rPr>
          <w:b/>
          <w:sz w:val="28"/>
          <w:szCs w:val="28"/>
        </w:rPr>
        <w:t xml:space="preserve">Процедура закупівлі: </w:t>
      </w:r>
      <w:r w:rsidR="001125FB" w:rsidRPr="00134FC9">
        <w:rPr>
          <w:sz w:val="28"/>
          <w:szCs w:val="28"/>
        </w:rPr>
        <w:t>Відкриті торги</w:t>
      </w:r>
      <w:r w:rsidR="001D4C9D" w:rsidRPr="00134FC9">
        <w:rPr>
          <w:sz w:val="28"/>
          <w:szCs w:val="28"/>
        </w:rPr>
        <w:t xml:space="preserve"> </w:t>
      </w:r>
      <w:r w:rsidR="005E21BE">
        <w:rPr>
          <w:sz w:val="28"/>
          <w:szCs w:val="28"/>
        </w:rPr>
        <w:t>(</w:t>
      </w:r>
      <w:r w:rsidR="001D4C9D" w:rsidRPr="00134FC9">
        <w:rPr>
          <w:sz w:val="28"/>
          <w:szCs w:val="28"/>
        </w:rPr>
        <w:t xml:space="preserve">з </w:t>
      </w:r>
      <w:r w:rsidR="005E21BE">
        <w:rPr>
          <w:sz w:val="28"/>
          <w:szCs w:val="28"/>
        </w:rPr>
        <w:t>О</w:t>
      </w:r>
      <w:r w:rsidR="001D4C9D" w:rsidRPr="00134FC9">
        <w:rPr>
          <w:sz w:val="28"/>
          <w:szCs w:val="28"/>
        </w:rPr>
        <w:t>собливостями</w:t>
      </w:r>
      <w:r w:rsidR="005E21BE">
        <w:rPr>
          <w:sz w:val="28"/>
          <w:szCs w:val="28"/>
        </w:rPr>
        <w:t xml:space="preserve"> </w:t>
      </w:r>
      <w:r w:rsidR="005E21BE" w:rsidRPr="005E21BE">
        <w:rPr>
          <w:sz w:val="28"/>
          <w:szCs w:val="28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із дня його припинення або скасування, затвердженими постановою КМУ від 12.10.2022 № 1178</w:t>
      </w:r>
      <w:r w:rsidR="005E21BE">
        <w:rPr>
          <w:sz w:val="28"/>
          <w:szCs w:val="28"/>
        </w:rPr>
        <w:t>).</w:t>
      </w:r>
    </w:p>
    <w:p w14:paraId="01EEA441" w14:textId="77777777" w:rsidR="00134FC9" w:rsidRPr="00134FC9" w:rsidRDefault="00134FC9" w:rsidP="00BB429A">
      <w:pPr>
        <w:jc w:val="both"/>
        <w:rPr>
          <w:b/>
          <w:bCs/>
          <w:sz w:val="28"/>
          <w:szCs w:val="28"/>
        </w:rPr>
      </w:pPr>
    </w:p>
    <w:p w14:paraId="55002595" w14:textId="77EA667C" w:rsidR="00134FC9" w:rsidRDefault="001D4C9D" w:rsidP="00C744A0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34FC9">
        <w:rPr>
          <w:b/>
          <w:bCs/>
          <w:sz w:val="28"/>
          <w:szCs w:val="28"/>
        </w:rPr>
        <w:t xml:space="preserve">Ідентифікатор </w:t>
      </w:r>
      <w:r w:rsidRPr="00C744A0">
        <w:rPr>
          <w:b/>
          <w:bCs/>
          <w:sz w:val="28"/>
          <w:szCs w:val="28"/>
        </w:rPr>
        <w:t xml:space="preserve">закупівлі: </w:t>
      </w:r>
      <w:r w:rsidR="00C744A0" w:rsidRPr="00C744A0">
        <w:rPr>
          <w:color w:val="333333"/>
          <w:sz w:val="28"/>
          <w:szCs w:val="28"/>
          <w:shd w:val="clear" w:color="auto" w:fill="FFFFFF"/>
        </w:rPr>
        <w:t>UA-2026-01-29-012792-a</w:t>
      </w:r>
    </w:p>
    <w:p w14:paraId="766A9D67" w14:textId="77777777" w:rsidR="00C744A0" w:rsidRPr="0080044F" w:rsidRDefault="00C744A0" w:rsidP="00C744A0">
      <w:pPr>
        <w:jc w:val="both"/>
        <w:rPr>
          <w:b/>
          <w:sz w:val="28"/>
          <w:szCs w:val="28"/>
        </w:rPr>
      </w:pPr>
    </w:p>
    <w:p w14:paraId="506FD6C9" w14:textId="77777777" w:rsidR="00C63358" w:rsidRDefault="00BB429A" w:rsidP="00C63358">
      <w:pPr>
        <w:pStyle w:val="3"/>
        <w:numPr>
          <w:ilvl w:val="0"/>
          <w:numId w:val="0"/>
        </w:numPr>
        <w:shd w:val="clear" w:color="auto" w:fill="FDFEFD"/>
        <w:spacing w:before="0" w:after="0" w:line="360" w:lineRule="atLeast"/>
        <w:ind w:left="720" w:hanging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0044F">
        <w:rPr>
          <w:sz w:val="28"/>
          <w:szCs w:val="28"/>
        </w:rPr>
        <w:t>Назва</w:t>
      </w:r>
      <w:r w:rsidR="0080044F" w:rsidRPr="0080044F">
        <w:rPr>
          <w:sz w:val="28"/>
          <w:szCs w:val="28"/>
        </w:rPr>
        <w:t> </w:t>
      </w:r>
      <w:r w:rsidR="001D4C9D" w:rsidRPr="0080044F">
        <w:rPr>
          <w:sz w:val="28"/>
          <w:szCs w:val="28"/>
        </w:rPr>
        <w:t>предмета</w:t>
      </w:r>
      <w:r w:rsidR="0080044F" w:rsidRPr="0080044F">
        <w:rPr>
          <w:sz w:val="28"/>
          <w:szCs w:val="28"/>
        </w:rPr>
        <w:t> </w:t>
      </w:r>
      <w:r w:rsidRPr="0080044F">
        <w:rPr>
          <w:sz w:val="28"/>
          <w:szCs w:val="28"/>
        </w:rPr>
        <w:t xml:space="preserve">закупівлі: </w:t>
      </w:r>
    </w:p>
    <w:p w14:paraId="1D97E767" w14:textId="55A6C173" w:rsidR="001564F4" w:rsidRPr="001564F4" w:rsidRDefault="00C744A0" w:rsidP="001564F4">
      <w:pPr>
        <w:widowControl w:val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«</w:t>
      </w:r>
      <w:r w:rsidR="001564F4" w:rsidRPr="001564F4">
        <w:rPr>
          <w:color w:val="000000"/>
          <w:spacing w:val="-4"/>
          <w:sz w:val="28"/>
          <w:szCs w:val="28"/>
        </w:rPr>
        <w:t xml:space="preserve">Послуги </w:t>
      </w:r>
      <w:r w:rsidR="001564F4" w:rsidRPr="001564F4">
        <w:rPr>
          <w:bCs/>
          <w:iCs/>
          <w:sz w:val="28"/>
          <w:szCs w:val="28"/>
        </w:rPr>
        <w:t>з благоустрою населених пунктів: згрібання та вивезення опалого листя, згрібання та вивезення стовбурів та гілля</w:t>
      </w:r>
      <w:r>
        <w:rPr>
          <w:bCs/>
          <w:iCs/>
          <w:sz w:val="28"/>
          <w:szCs w:val="28"/>
        </w:rPr>
        <w:t>»</w:t>
      </w:r>
      <w:r w:rsidR="001564F4" w:rsidRPr="001564F4">
        <w:rPr>
          <w:bCs/>
          <w:iCs/>
          <w:sz w:val="28"/>
          <w:szCs w:val="28"/>
        </w:rPr>
        <w:t xml:space="preserve"> </w:t>
      </w:r>
      <w:r w:rsidR="001564F4">
        <w:rPr>
          <w:bCs/>
          <w:iCs/>
          <w:sz w:val="28"/>
          <w:szCs w:val="28"/>
        </w:rPr>
        <w:t>(</w:t>
      </w:r>
      <w:r w:rsidR="001564F4" w:rsidRPr="001564F4">
        <w:rPr>
          <w:bCs/>
          <w:iCs/>
          <w:sz w:val="28"/>
          <w:szCs w:val="28"/>
        </w:rPr>
        <w:t>Код згідно ДК 021:2015 – 90510000-5 - Утилізація / видалення сміття та поводження зі сміттям</w:t>
      </w:r>
      <w:r w:rsidR="001564F4">
        <w:rPr>
          <w:bCs/>
          <w:iCs/>
          <w:sz w:val="28"/>
          <w:szCs w:val="28"/>
        </w:rPr>
        <w:t>).</w:t>
      </w:r>
    </w:p>
    <w:p w14:paraId="2506AB65" w14:textId="77777777" w:rsidR="00134FC9" w:rsidRPr="00C63358" w:rsidRDefault="00134FC9" w:rsidP="00134FC9">
      <w:pPr>
        <w:jc w:val="both"/>
        <w:rPr>
          <w:sz w:val="28"/>
          <w:szCs w:val="28"/>
        </w:rPr>
      </w:pPr>
    </w:p>
    <w:p w14:paraId="577A8AD9" w14:textId="77777777" w:rsidR="003944A8" w:rsidRDefault="00134FC9" w:rsidP="003944A8">
      <w:pPr>
        <w:pStyle w:val="a5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bookmarkStart w:id="0" w:name="_Hlk175053520"/>
      <w:r w:rsidRPr="00134FC9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Pr="00134FC9">
        <w:rPr>
          <w:b/>
          <w:sz w:val="28"/>
          <w:szCs w:val="28"/>
        </w:rPr>
        <w:t xml:space="preserve">рунтування  технічних та якісних характеристик предмета закупівлі: </w:t>
      </w:r>
      <w:r w:rsidR="003944A8">
        <w:rPr>
          <w:sz w:val="28"/>
          <w:szCs w:val="28"/>
        </w:rPr>
        <w:t>Технічні та якісні характеристики предмету закупівлі визначені відповідно до потреб замовника з урахуванням вимог нормативних документів. Характеристика предмету закупівлі визначена у відповідному додатку тендерної документації.</w:t>
      </w:r>
    </w:p>
    <w:bookmarkEnd w:id="0"/>
    <w:p w14:paraId="5A3C92F6" w14:textId="77777777" w:rsidR="00134FC9" w:rsidRPr="001D4C9D" w:rsidRDefault="00134FC9" w:rsidP="00BB429A">
      <w:pPr>
        <w:jc w:val="both"/>
        <w:rPr>
          <w:bCs/>
          <w:sz w:val="28"/>
          <w:szCs w:val="28"/>
        </w:rPr>
      </w:pPr>
    </w:p>
    <w:p w14:paraId="2F98460B" w14:textId="61118285" w:rsidR="00EB4BE7" w:rsidRDefault="00BB429A" w:rsidP="00BB429A">
      <w:pPr>
        <w:jc w:val="both"/>
        <w:rPr>
          <w:b/>
          <w:sz w:val="28"/>
          <w:szCs w:val="28"/>
        </w:rPr>
      </w:pPr>
      <w:bookmarkStart w:id="1" w:name="_Hlk175053760"/>
      <w:r w:rsidRPr="00EB4BE7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Pr="00EB4BE7">
        <w:rPr>
          <w:b/>
          <w:sz w:val="28"/>
          <w:szCs w:val="28"/>
        </w:rPr>
        <w:t>рунтування розміру бюджетного призначення</w:t>
      </w:r>
      <w:r w:rsidR="00EB4BE7" w:rsidRPr="00EB4BE7">
        <w:rPr>
          <w:b/>
          <w:sz w:val="28"/>
          <w:szCs w:val="28"/>
        </w:rPr>
        <w:t>, очікуваної вартості предмета закупівлі</w:t>
      </w:r>
      <w:r w:rsidRPr="00EB4BE7">
        <w:rPr>
          <w:b/>
          <w:sz w:val="28"/>
          <w:szCs w:val="28"/>
        </w:rPr>
        <w:t xml:space="preserve">: </w:t>
      </w:r>
    </w:p>
    <w:p w14:paraId="7C55A4D8" w14:textId="77777777" w:rsidR="00C744A0" w:rsidRDefault="00C744A0" w:rsidP="00C744A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4BE7">
        <w:rPr>
          <w:sz w:val="28"/>
          <w:szCs w:val="28"/>
        </w:rPr>
        <w:t>озмір бюджетного призначення визначено відповідно до рішення</w:t>
      </w:r>
      <w:r>
        <w:rPr>
          <w:sz w:val="28"/>
          <w:szCs w:val="28"/>
        </w:rPr>
        <w:t xml:space="preserve"> Шосткинської міської ради</w:t>
      </w:r>
      <w:r w:rsidRPr="005379A9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сесією</w:t>
      </w:r>
      <w:r w:rsidRPr="009955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23.12.2025</w:t>
      </w:r>
      <w:r w:rsidRPr="00EB4BE7">
        <w:rPr>
          <w:sz w:val="28"/>
          <w:szCs w:val="28"/>
        </w:rPr>
        <w:t xml:space="preserve"> «Про бюджет Шосткинської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B4BE7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.  </w:t>
      </w:r>
    </w:p>
    <w:p w14:paraId="3AC939AC" w14:textId="77777777" w:rsidR="006867A1" w:rsidRDefault="0099551E" w:rsidP="006867A1">
      <w:pPr>
        <w:jc w:val="both"/>
        <w:rPr>
          <w:sz w:val="28"/>
          <w:szCs w:val="28"/>
        </w:rPr>
      </w:pPr>
      <w:r>
        <w:rPr>
          <w:sz w:val="28"/>
          <w:szCs w:val="28"/>
        </w:rPr>
        <w:t>Розрахунок о</w:t>
      </w:r>
      <w:r w:rsidR="00EB4BE7">
        <w:rPr>
          <w:sz w:val="28"/>
          <w:szCs w:val="28"/>
        </w:rPr>
        <w:t>чікуван</w:t>
      </w:r>
      <w:r>
        <w:rPr>
          <w:sz w:val="28"/>
          <w:szCs w:val="28"/>
        </w:rPr>
        <w:t>ої</w:t>
      </w:r>
      <w:r w:rsidR="00EB4BE7">
        <w:rPr>
          <w:sz w:val="28"/>
          <w:szCs w:val="28"/>
        </w:rPr>
        <w:t xml:space="preserve"> варт</w:t>
      </w:r>
      <w:r>
        <w:rPr>
          <w:sz w:val="28"/>
          <w:szCs w:val="28"/>
        </w:rPr>
        <w:t>о</w:t>
      </w:r>
      <w:r w:rsidR="00EB4BE7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="00EB4BE7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</w:t>
      </w:r>
      <w:r w:rsidR="00EB4BE7">
        <w:rPr>
          <w:sz w:val="28"/>
          <w:szCs w:val="28"/>
        </w:rPr>
        <w:t>но</w:t>
      </w:r>
      <w:r>
        <w:rPr>
          <w:sz w:val="28"/>
          <w:szCs w:val="28"/>
        </w:rPr>
        <w:t xml:space="preserve"> з урахуванням обсягів закупівлі</w:t>
      </w:r>
      <w:r w:rsidR="00EB4BE7">
        <w:rPr>
          <w:sz w:val="28"/>
          <w:szCs w:val="28"/>
        </w:rPr>
        <w:t xml:space="preserve"> відповідно до</w:t>
      </w:r>
      <w:r>
        <w:rPr>
          <w:sz w:val="28"/>
          <w:szCs w:val="28"/>
        </w:rPr>
        <w:t xml:space="preserve"> положень</w:t>
      </w:r>
      <w:r w:rsidR="00BA4776">
        <w:rPr>
          <w:sz w:val="28"/>
          <w:szCs w:val="28"/>
        </w:rPr>
        <w:t xml:space="preserve"> </w:t>
      </w:r>
      <w:r w:rsidR="00E25FF0">
        <w:rPr>
          <w:sz w:val="28"/>
          <w:szCs w:val="28"/>
        </w:rPr>
        <w:t>примірної</w:t>
      </w:r>
      <w:r w:rsidR="00EB4BE7">
        <w:rPr>
          <w:sz w:val="28"/>
          <w:szCs w:val="28"/>
        </w:rPr>
        <w:t xml:space="preserve"> методики визначення очікуваної вартості</w:t>
      </w:r>
      <w:r w:rsidR="008B6D73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>, затвердженої</w:t>
      </w:r>
      <w:r w:rsidR="008B6D73">
        <w:rPr>
          <w:sz w:val="28"/>
          <w:szCs w:val="28"/>
        </w:rPr>
        <w:t xml:space="preserve"> наказ</w:t>
      </w:r>
      <w:r>
        <w:rPr>
          <w:sz w:val="28"/>
          <w:szCs w:val="28"/>
        </w:rPr>
        <w:t>ом</w:t>
      </w:r>
      <w:r w:rsidR="008B6D73">
        <w:rPr>
          <w:sz w:val="28"/>
          <w:szCs w:val="28"/>
        </w:rPr>
        <w:t xml:space="preserve"> Міністерства розвитку економіки, торгівлі та сільського господарства України від 18.02.2020 року №275, а саме,</w:t>
      </w:r>
      <w:r>
        <w:rPr>
          <w:sz w:val="28"/>
          <w:szCs w:val="28"/>
        </w:rPr>
        <w:t xml:space="preserve"> </w:t>
      </w:r>
      <w:r w:rsidR="006867A1">
        <w:rPr>
          <w:sz w:val="28"/>
          <w:szCs w:val="28"/>
        </w:rPr>
        <w:t>на підставі закупівельних цін попередніх закупівель.</w:t>
      </w:r>
    </w:p>
    <w:p w14:paraId="2673FC57" w14:textId="6D74430E" w:rsidR="00EB4BE7" w:rsidRPr="00EF2B3C" w:rsidRDefault="00EB4BE7" w:rsidP="00822C3F">
      <w:pPr>
        <w:suppressAutoHyphens w:val="0"/>
        <w:spacing w:line="300" w:lineRule="atLeast"/>
        <w:jc w:val="both"/>
        <w:rPr>
          <w:sz w:val="28"/>
          <w:szCs w:val="28"/>
        </w:rPr>
      </w:pPr>
      <w:r w:rsidRPr="00EF2B3C">
        <w:rPr>
          <w:bCs/>
          <w:sz w:val="28"/>
          <w:szCs w:val="28"/>
        </w:rPr>
        <w:t>Очікувана вартість предмета закупівлі</w:t>
      </w:r>
      <w:r w:rsidR="008B6D73" w:rsidRPr="00EF2B3C">
        <w:rPr>
          <w:bCs/>
          <w:sz w:val="28"/>
          <w:szCs w:val="28"/>
        </w:rPr>
        <w:t xml:space="preserve"> згідно КЕКВ 2240 становить</w:t>
      </w:r>
      <w:r w:rsidRPr="00EF2B3C">
        <w:rPr>
          <w:sz w:val="28"/>
          <w:szCs w:val="28"/>
        </w:rPr>
        <w:t xml:space="preserve"> </w:t>
      </w:r>
      <w:r w:rsidR="00822C3F" w:rsidRPr="00822C3F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val="ru-RU" w:eastAsia="ru-RU"/>
        </w:rPr>
        <w:br/>
      </w:r>
      <w:r w:rsidR="00C744A0">
        <w:rPr>
          <w:color w:val="000000"/>
          <w:sz w:val="28"/>
          <w:szCs w:val="28"/>
          <w:bdr w:val="none" w:sz="0" w:space="0" w:color="auto" w:frame="1"/>
          <w:lang w:val="ru-RU" w:eastAsia="ru-RU"/>
        </w:rPr>
        <w:t>209000</w:t>
      </w:r>
      <w:r w:rsidRPr="001564F4">
        <w:rPr>
          <w:sz w:val="28"/>
          <w:szCs w:val="28"/>
        </w:rPr>
        <w:t>,</w:t>
      </w:r>
      <w:r w:rsidRPr="00EF2B3C">
        <w:rPr>
          <w:sz w:val="28"/>
          <w:szCs w:val="28"/>
        </w:rPr>
        <w:t>00 грн.</w:t>
      </w:r>
      <w:r w:rsidR="008B6D73" w:rsidRPr="00EF2B3C">
        <w:rPr>
          <w:sz w:val="28"/>
          <w:szCs w:val="28"/>
        </w:rPr>
        <w:t xml:space="preserve"> </w:t>
      </w:r>
    </w:p>
    <w:p w14:paraId="6E27167F" w14:textId="77777777" w:rsidR="00265BA9" w:rsidRPr="00EB4BE7" w:rsidRDefault="00265BA9" w:rsidP="00EB4BE7">
      <w:pPr>
        <w:jc w:val="both"/>
        <w:rPr>
          <w:rStyle w:val="31"/>
          <w:b/>
          <w:bCs/>
          <w:iCs/>
          <w:kern w:val="1"/>
          <w:sz w:val="26"/>
          <w:szCs w:val="26"/>
        </w:rPr>
      </w:pPr>
      <w:bookmarkStart w:id="2" w:name="_GoBack"/>
      <w:bookmarkEnd w:id="1"/>
      <w:bookmarkEnd w:id="2"/>
    </w:p>
    <w:sectPr w:rsidR="00265BA9" w:rsidRPr="00EB4BE7" w:rsidSect="00F8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6479C8"/>
    <w:multiLevelType w:val="multilevel"/>
    <w:tmpl w:val="80E08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267D4"/>
    <w:multiLevelType w:val="multilevel"/>
    <w:tmpl w:val="13948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43DE2"/>
    <w:multiLevelType w:val="multilevel"/>
    <w:tmpl w:val="7D8E1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80420"/>
    <w:multiLevelType w:val="multilevel"/>
    <w:tmpl w:val="00F4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F"/>
    <w:rsid w:val="001125FB"/>
    <w:rsid w:val="00134FC9"/>
    <w:rsid w:val="001564F4"/>
    <w:rsid w:val="001845EE"/>
    <w:rsid w:val="001D1783"/>
    <w:rsid w:val="001D4C9D"/>
    <w:rsid w:val="002319CD"/>
    <w:rsid w:val="00234C55"/>
    <w:rsid w:val="0023549B"/>
    <w:rsid w:val="00265BA9"/>
    <w:rsid w:val="003944A8"/>
    <w:rsid w:val="003D5114"/>
    <w:rsid w:val="003D7236"/>
    <w:rsid w:val="00423919"/>
    <w:rsid w:val="004A0CBA"/>
    <w:rsid w:val="00502A40"/>
    <w:rsid w:val="0052583C"/>
    <w:rsid w:val="00582700"/>
    <w:rsid w:val="005D6399"/>
    <w:rsid w:val="005E21BE"/>
    <w:rsid w:val="006548D2"/>
    <w:rsid w:val="006867A1"/>
    <w:rsid w:val="00717ADB"/>
    <w:rsid w:val="007A56B1"/>
    <w:rsid w:val="0080044F"/>
    <w:rsid w:val="00822C3F"/>
    <w:rsid w:val="00862ED3"/>
    <w:rsid w:val="008B6D73"/>
    <w:rsid w:val="0099551E"/>
    <w:rsid w:val="00A3238E"/>
    <w:rsid w:val="00A54325"/>
    <w:rsid w:val="00AC0114"/>
    <w:rsid w:val="00B05186"/>
    <w:rsid w:val="00B265B0"/>
    <w:rsid w:val="00B82BAA"/>
    <w:rsid w:val="00BA4776"/>
    <w:rsid w:val="00BB429A"/>
    <w:rsid w:val="00BE7EAF"/>
    <w:rsid w:val="00C06918"/>
    <w:rsid w:val="00C1661C"/>
    <w:rsid w:val="00C63358"/>
    <w:rsid w:val="00C744A0"/>
    <w:rsid w:val="00CE3EF7"/>
    <w:rsid w:val="00D2175F"/>
    <w:rsid w:val="00D578DE"/>
    <w:rsid w:val="00D941B3"/>
    <w:rsid w:val="00E21487"/>
    <w:rsid w:val="00E25FF0"/>
    <w:rsid w:val="00E32DDD"/>
    <w:rsid w:val="00E938E5"/>
    <w:rsid w:val="00EB4BE7"/>
    <w:rsid w:val="00EF2B3C"/>
    <w:rsid w:val="00F6236B"/>
    <w:rsid w:val="00F7458B"/>
    <w:rsid w:val="00F8389D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347"/>
  <w15:docId w15:val="{5F69B9D9-5B23-42BD-9121-3305E5B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862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3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styleId="a4">
    <w:name w:val="Hyperlink"/>
    <w:rsid w:val="0052583C"/>
    <w:rPr>
      <w:color w:val="000080"/>
      <w:u w:val="single"/>
    </w:rPr>
  </w:style>
  <w:style w:type="paragraph" w:styleId="a5">
    <w:name w:val="Normal (Web)"/>
    <w:basedOn w:val="a"/>
    <w:uiPriority w:val="99"/>
    <w:rsid w:val="0052583C"/>
    <w:pPr>
      <w:spacing w:before="280" w:after="280"/>
    </w:pPr>
  </w:style>
  <w:style w:type="paragraph" w:customStyle="1" w:styleId="Standard">
    <w:name w:val="Standard"/>
    <w:rsid w:val="005258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2583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">
    <w:name w:val="Основной шрифт абзаца2"/>
    <w:rsid w:val="001125FB"/>
  </w:style>
  <w:style w:type="paragraph" w:customStyle="1" w:styleId="a7">
    <w:name w:val="Содержимое таблицы"/>
    <w:basedOn w:val="a"/>
    <w:rsid w:val="001125FB"/>
    <w:pPr>
      <w:widowControl w:val="0"/>
      <w:suppressLineNumbers/>
    </w:pPr>
    <w:rPr>
      <w:rFonts w:eastAsia="Lucida Sans Unicode" w:cs="Mangal"/>
      <w:kern w:val="1"/>
      <w:sz w:val="28"/>
      <w:lang w:eastAsia="hi-IN" w:bidi="hi-IN"/>
    </w:rPr>
  </w:style>
  <w:style w:type="character" w:customStyle="1" w:styleId="31">
    <w:name w:val="Основной шрифт абзаца3"/>
    <w:rsid w:val="00265BA9"/>
  </w:style>
  <w:style w:type="paragraph" w:customStyle="1" w:styleId="210">
    <w:name w:val="Основний текст з відступом 21"/>
    <w:basedOn w:val="a"/>
    <w:rsid w:val="00265BA9"/>
    <w:pPr>
      <w:spacing w:after="120" w:line="480" w:lineRule="auto"/>
      <w:ind w:left="283"/>
    </w:pPr>
    <w:rPr>
      <w:rFonts w:cs="Calibri"/>
      <w:szCs w:val="20"/>
    </w:rPr>
  </w:style>
  <w:style w:type="character" w:customStyle="1" w:styleId="10">
    <w:name w:val="Заголовок 1 Знак"/>
    <w:basedOn w:val="a1"/>
    <w:link w:val="1"/>
    <w:uiPriority w:val="9"/>
    <w:rsid w:val="00862E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ar-SA"/>
    </w:rPr>
  </w:style>
  <w:style w:type="character" w:customStyle="1" w:styleId="js-lot-title">
    <w:name w:val="js-lot-title"/>
    <w:basedOn w:val="a1"/>
    <w:rsid w:val="0080044F"/>
  </w:style>
  <w:style w:type="character" w:customStyle="1" w:styleId="20">
    <w:name w:val="Заголовок 2 Знак"/>
    <w:basedOn w:val="a1"/>
    <w:link w:val="2"/>
    <w:uiPriority w:val="9"/>
    <w:semiHidden/>
    <w:rsid w:val="00C633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User</cp:lastModifiedBy>
  <cp:revision>29</cp:revision>
  <cp:lastPrinted>2024-08-20T10:28:00Z</cp:lastPrinted>
  <dcterms:created xsi:type="dcterms:W3CDTF">2024-08-20T07:10:00Z</dcterms:created>
  <dcterms:modified xsi:type="dcterms:W3CDTF">2026-05-26T10:30:00Z</dcterms:modified>
</cp:coreProperties>
</file>