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10" w:rsidRDefault="00104710" w:rsidP="00104710">
      <w:pPr>
        <w:jc w:val="center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Проєкт регуляторного акту (рішення виконавчого комітету </w:t>
      </w:r>
    </w:p>
    <w:p w:rsidR="00104710" w:rsidRDefault="00104710" w:rsidP="00104710">
      <w:pPr>
        <w:jc w:val="center"/>
        <w:rPr>
          <w:lang w:val="uk-UA"/>
        </w:rPr>
      </w:pPr>
      <w:r>
        <w:rPr>
          <w:szCs w:val="28"/>
          <w:lang w:val="uk-UA"/>
        </w:rPr>
        <w:t>Шосткинської міської ради «</w:t>
      </w:r>
      <w:r w:rsidRPr="00334DBD">
        <w:rPr>
          <w:lang w:val="uk-UA"/>
        </w:rPr>
        <w:t>Про організацію проведення конкурсу та визначення умов з перевезення пасажирів на міських та приміських автобусних маршрутах загального користування, що проходять у межах території Шосткинської міської територіальної громади</w:t>
      </w:r>
      <w:r>
        <w:rPr>
          <w:lang w:val="uk-UA"/>
        </w:rPr>
        <w:t>»</w:t>
      </w:r>
    </w:p>
    <w:p w:rsidR="00104710" w:rsidRDefault="00104710" w:rsidP="00104710">
      <w:pPr>
        <w:jc w:val="center"/>
        <w:rPr>
          <w:szCs w:val="28"/>
          <w:lang w:val="uk-UA"/>
        </w:rPr>
      </w:pPr>
    </w:p>
    <w:p w:rsidR="00104710" w:rsidRDefault="00104710" w:rsidP="001047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334DBD">
        <w:rPr>
          <w:szCs w:val="28"/>
          <w:lang w:val="uk-UA"/>
        </w:rPr>
        <w:t>Відповідно до Закону України «Про місцеве самоврядування в Україні», Закону України «Про автомобільний транспорт», постанови Кабінету Міністрів України від 18.02.1997р.</w:t>
      </w:r>
    </w:p>
    <w:p w:rsidR="00104710" w:rsidRPr="00334DBD" w:rsidRDefault="00104710" w:rsidP="00104710">
      <w:pPr>
        <w:jc w:val="both"/>
        <w:rPr>
          <w:szCs w:val="28"/>
          <w:lang w:val="uk-UA"/>
        </w:rPr>
      </w:pPr>
      <w:r w:rsidRPr="00334DBD">
        <w:rPr>
          <w:szCs w:val="28"/>
          <w:lang w:val="uk-UA"/>
        </w:rPr>
        <w:t xml:space="preserve">№ 176 «Про затвердження правил надання послуг пасажирського автомобільного транспорту» (зі змінами),  постанови Кабінету Міністрів України від 03.12.2008р. № 1081 (зі змінами) «Про затвердження Порядку проведення конкурсу з перевезення пасажирів на автобусному маршруті загального користування», виконавчий комітет Шосткинської міської ради </w:t>
      </w:r>
    </w:p>
    <w:p w:rsidR="00104710" w:rsidRPr="00334DBD" w:rsidRDefault="00104710" w:rsidP="00104710">
      <w:pPr>
        <w:jc w:val="both"/>
        <w:rPr>
          <w:szCs w:val="28"/>
          <w:lang w:val="uk-UA"/>
        </w:rPr>
      </w:pPr>
    </w:p>
    <w:p w:rsidR="00104710" w:rsidRDefault="00104710" w:rsidP="00104710">
      <w:pPr>
        <w:jc w:val="both"/>
        <w:rPr>
          <w:szCs w:val="28"/>
        </w:rPr>
      </w:pPr>
      <w:r w:rsidRPr="00376865">
        <w:rPr>
          <w:szCs w:val="28"/>
        </w:rPr>
        <w:t>В И Р І Ш И В:</w:t>
      </w:r>
    </w:p>
    <w:p w:rsidR="00104710" w:rsidRPr="00334DBD" w:rsidRDefault="00104710" w:rsidP="00104710">
      <w:pPr>
        <w:tabs>
          <w:tab w:val="left" w:pos="540"/>
        </w:tabs>
        <w:jc w:val="both"/>
      </w:pPr>
      <w:r>
        <w:t xml:space="preserve">   </w:t>
      </w:r>
    </w:p>
    <w:p w:rsidR="00104710" w:rsidRDefault="00104710" w:rsidP="00104710">
      <w:pPr>
        <w:jc w:val="both"/>
        <w:rPr>
          <w:bCs/>
          <w:szCs w:val="28"/>
        </w:rPr>
      </w:pPr>
      <w:r w:rsidRPr="00334DBD">
        <w:t xml:space="preserve">      </w:t>
      </w:r>
      <w:r>
        <w:t xml:space="preserve"> 1</w:t>
      </w:r>
      <w:r w:rsidRPr="003F0D0F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Затвердити</w:t>
      </w:r>
      <w:proofErr w:type="spellEnd"/>
      <w:r>
        <w:rPr>
          <w:szCs w:val="28"/>
        </w:rPr>
        <w:t xml:space="preserve">  </w:t>
      </w:r>
      <w:proofErr w:type="spellStart"/>
      <w:r w:rsidRPr="005072AA">
        <w:rPr>
          <w:bCs/>
          <w:szCs w:val="28"/>
        </w:rPr>
        <w:t>у</w:t>
      </w:r>
      <w:r w:rsidRPr="003F0D0F">
        <w:rPr>
          <w:bCs/>
          <w:szCs w:val="28"/>
        </w:rPr>
        <w:t>мов</w:t>
      </w:r>
      <w:r>
        <w:rPr>
          <w:bCs/>
          <w:szCs w:val="28"/>
        </w:rPr>
        <w:t>и</w:t>
      </w:r>
      <w:proofErr w:type="spellEnd"/>
      <w:proofErr w:type="gramEnd"/>
      <w:r>
        <w:rPr>
          <w:bCs/>
          <w:szCs w:val="28"/>
        </w:rPr>
        <w:t xml:space="preserve"> </w:t>
      </w:r>
      <w:r w:rsidRPr="00692C47">
        <w:rPr>
          <w:bCs/>
          <w:szCs w:val="28"/>
        </w:rPr>
        <w:t xml:space="preserve">з </w:t>
      </w:r>
      <w:proofErr w:type="spellStart"/>
      <w:r w:rsidRPr="00692C47">
        <w:rPr>
          <w:bCs/>
          <w:szCs w:val="28"/>
        </w:rPr>
        <w:t>перевезення</w:t>
      </w:r>
      <w:proofErr w:type="spellEnd"/>
      <w:r w:rsidRPr="00692C47">
        <w:rPr>
          <w:bCs/>
          <w:szCs w:val="28"/>
        </w:rPr>
        <w:t xml:space="preserve"> </w:t>
      </w:r>
      <w:proofErr w:type="spellStart"/>
      <w:r w:rsidRPr="00692C47">
        <w:rPr>
          <w:bCs/>
          <w:szCs w:val="28"/>
        </w:rPr>
        <w:t>пасажирів</w:t>
      </w:r>
      <w:proofErr w:type="spellEnd"/>
      <w:r w:rsidRPr="00692C47">
        <w:rPr>
          <w:bCs/>
          <w:szCs w:val="28"/>
        </w:rPr>
        <w:t xml:space="preserve"> на </w:t>
      </w:r>
      <w:proofErr w:type="spellStart"/>
      <w:r w:rsidRPr="00692C47">
        <w:rPr>
          <w:bCs/>
          <w:szCs w:val="28"/>
        </w:rPr>
        <w:t>міських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приміських</w:t>
      </w:r>
      <w:proofErr w:type="spellEnd"/>
      <w:r w:rsidRPr="00692C47">
        <w:rPr>
          <w:bCs/>
          <w:szCs w:val="28"/>
        </w:rPr>
        <w:t xml:space="preserve"> </w:t>
      </w:r>
      <w:proofErr w:type="spellStart"/>
      <w:r w:rsidRPr="00692C47">
        <w:rPr>
          <w:bCs/>
          <w:szCs w:val="28"/>
        </w:rPr>
        <w:t>автобусних</w:t>
      </w:r>
      <w:proofErr w:type="spellEnd"/>
      <w:r w:rsidRPr="00692C47">
        <w:rPr>
          <w:bCs/>
          <w:szCs w:val="28"/>
        </w:rPr>
        <w:t xml:space="preserve"> маршрутах </w:t>
      </w:r>
      <w:proofErr w:type="spellStart"/>
      <w:r w:rsidRPr="00692C47">
        <w:rPr>
          <w:bCs/>
          <w:szCs w:val="28"/>
        </w:rPr>
        <w:t>загального</w:t>
      </w:r>
      <w:proofErr w:type="spellEnd"/>
      <w:r w:rsidRPr="00692C47">
        <w:rPr>
          <w:bCs/>
          <w:szCs w:val="28"/>
        </w:rPr>
        <w:t xml:space="preserve"> </w:t>
      </w:r>
      <w:proofErr w:type="spellStart"/>
      <w:r w:rsidRPr="00692C47">
        <w:rPr>
          <w:bCs/>
          <w:szCs w:val="28"/>
        </w:rPr>
        <w:t>користування</w:t>
      </w:r>
      <w:proofErr w:type="spellEnd"/>
      <w:r>
        <w:rPr>
          <w:bCs/>
          <w:szCs w:val="28"/>
        </w:rPr>
        <w:t xml:space="preserve">, 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у межах </w:t>
      </w:r>
      <w:proofErr w:type="spellStart"/>
      <w:r>
        <w:t>території</w:t>
      </w:r>
      <w:proofErr w:type="spellEnd"/>
      <w:r>
        <w:t xml:space="preserve"> Шосткинської </w:t>
      </w:r>
      <w:proofErr w:type="spellStart"/>
      <w:r>
        <w:t>міської</w:t>
      </w:r>
      <w:proofErr w:type="spellEnd"/>
      <w:r>
        <w:t xml:space="preserve"> 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додаток</w:t>
      </w:r>
      <w:proofErr w:type="spellEnd"/>
      <w:r>
        <w:rPr>
          <w:bCs/>
          <w:szCs w:val="28"/>
        </w:rPr>
        <w:t xml:space="preserve"> 1).</w:t>
      </w:r>
    </w:p>
    <w:p w:rsidR="00104710" w:rsidRPr="00824AD2" w:rsidRDefault="00104710" w:rsidP="00104710">
      <w:pPr>
        <w:tabs>
          <w:tab w:val="left" w:pos="540"/>
        </w:tabs>
        <w:jc w:val="both"/>
      </w:pPr>
      <w:r>
        <w:rPr>
          <w:bCs/>
          <w:szCs w:val="28"/>
        </w:rPr>
        <w:t xml:space="preserve">  </w:t>
      </w:r>
      <w:r w:rsidRPr="0080399A">
        <w:t xml:space="preserve">      </w:t>
      </w:r>
      <w:r>
        <w:t>2</w:t>
      </w:r>
      <w:r w:rsidRPr="00824AD2">
        <w:t>.</w:t>
      </w:r>
      <w:r>
        <w:t xml:space="preserve"> </w:t>
      </w:r>
      <w:proofErr w:type="spellStart"/>
      <w:r>
        <w:t>Затвердити</w:t>
      </w:r>
      <w:proofErr w:type="spellEnd"/>
      <w:r>
        <w:t xml:space="preserve"> </w:t>
      </w:r>
      <w:r w:rsidRPr="00824AD2">
        <w:t>структур</w:t>
      </w:r>
      <w:r>
        <w:t>у</w:t>
      </w:r>
      <w:r w:rsidRPr="00824AD2">
        <w:t xml:space="preserve"> парку </w:t>
      </w:r>
      <w:proofErr w:type="spellStart"/>
      <w:r w:rsidRPr="00824AD2">
        <w:t>автобусів</w:t>
      </w:r>
      <w:proofErr w:type="spellEnd"/>
      <w:r w:rsidRPr="00824AD2">
        <w:t xml:space="preserve">, </w:t>
      </w:r>
      <w:proofErr w:type="spellStart"/>
      <w:r w:rsidRPr="00824AD2">
        <w:t>що</w:t>
      </w:r>
      <w:proofErr w:type="spellEnd"/>
      <w:r w:rsidRPr="00824AD2">
        <w:t xml:space="preserve"> </w:t>
      </w:r>
      <w:proofErr w:type="spellStart"/>
      <w:r w:rsidRPr="00824AD2">
        <w:t>працюватимуть</w:t>
      </w:r>
      <w:proofErr w:type="spellEnd"/>
      <w:r w:rsidRPr="00824AD2">
        <w:t xml:space="preserve"> в межах </w:t>
      </w:r>
      <w:proofErr w:type="spellStart"/>
      <w:r>
        <w:t>в</w:t>
      </w:r>
      <w:r w:rsidRPr="00824AD2">
        <w:t>изначеного</w:t>
      </w:r>
      <w:proofErr w:type="spellEnd"/>
      <w:r w:rsidRPr="00824AD2">
        <w:t xml:space="preserve"> </w:t>
      </w:r>
      <w:proofErr w:type="spellStart"/>
      <w:proofErr w:type="gramStart"/>
      <w:r w:rsidRPr="00824AD2">
        <w:t>об’єкта</w:t>
      </w:r>
      <w:proofErr w:type="spellEnd"/>
      <w:r w:rsidRPr="00824AD2">
        <w:t xml:space="preserve">  конкурсу</w:t>
      </w:r>
      <w:proofErr w:type="gramEnd"/>
      <w:r>
        <w:t xml:space="preserve"> (</w:t>
      </w:r>
      <w:proofErr w:type="spellStart"/>
      <w:r w:rsidRPr="00824AD2">
        <w:t>додат</w:t>
      </w:r>
      <w:r>
        <w:t>о</w:t>
      </w:r>
      <w:r w:rsidRPr="00824AD2">
        <w:t>к</w:t>
      </w:r>
      <w:proofErr w:type="spellEnd"/>
      <w:r w:rsidRPr="00824AD2">
        <w:t xml:space="preserve"> </w:t>
      </w:r>
      <w:r>
        <w:t>2).</w:t>
      </w:r>
    </w:p>
    <w:p w:rsidR="00104710" w:rsidRPr="00692C47" w:rsidRDefault="00104710" w:rsidP="00104710">
      <w:pPr>
        <w:tabs>
          <w:tab w:val="left" w:pos="540"/>
        </w:tabs>
        <w:jc w:val="both"/>
        <w:rPr>
          <w:szCs w:val="28"/>
        </w:rPr>
      </w:pPr>
      <w:r>
        <w:rPr>
          <w:bCs/>
          <w:szCs w:val="28"/>
        </w:rPr>
        <w:t xml:space="preserve">       3. </w:t>
      </w:r>
      <w:proofErr w:type="spellStart"/>
      <w:r>
        <w:rPr>
          <w:bCs/>
          <w:szCs w:val="28"/>
        </w:rPr>
        <w:t>Затвердити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кошторис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витрат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пов’язаних</w:t>
      </w:r>
      <w:proofErr w:type="spellEnd"/>
      <w:r>
        <w:rPr>
          <w:bCs/>
          <w:szCs w:val="28"/>
        </w:rPr>
        <w:t xml:space="preserve"> з </w:t>
      </w:r>
      <w:proofErr w:type="spellStart"/>
      <w:r>
        <w:rPr>
          <w:bCs/>
          <w:szCs w:val="28"/>
        </w:rPr>
        <w:t>підготовкою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проведенням</w:t>
      </w:r>
      <w:proofErr w:type="spellEnd"/>
      <w:r>
        <w:rPr>
          <w:bCs/>
          <w:szCs w:val="28"/>
        </w:rPr>
        <w:t xml:space="preserve"> конкурсу (</w:t>
      </w:r>
      <w:proofErr w:type="spellStart"/>
      <w:r>
        <w:rPr>
          <w:bCs/>
          <w:szCs w:val="28"/>
        </w:rPr>
        <w:t>додаток</w:t>
      </w:r>
      <w:proofErr w:type="spellEnd"/>
      <w:r>
        <w:rPr>
          <w:bCs/>
          <w:szCs w:val="28"/>
        </w:rPr>
        <w:t xml:space="preserve"> 3).</w:t>
      </w:r>
    </w:p>
    <w:p w:rsidR="00104710" w:rsidRDefault="00104710" w:rsidP="00104710">
      <w:pPr>
        <w:tabs>
          <w:tab w:val="left" w:pos="540"/>
        </w:tabs>
        <w:jc w:val="both"/>
        <w:rPr>
          <w:szCs w:val="28"/>
        </w:rPr>
      </w:pPr>
      <w:r>
        <w:rPr>
          <w:rStyle w:val="txt"/>
          <w:szCs w:val="28"/>
        </w:rPr>
        <w:t xml:space="preserve">   </w:t>
      </w:r>
      <w:r>
        <w:rPr>
          <w:szCs w:val="28"/>
        </w:rPr>
        <w:t xml:space="preserve">       4. Конкурсному </w:t>
      </w:r>
      <w:proofErr w:type="spellStart"/>
      <w:r>
        <w:rPr>
          <w:szCs w:val="28"/>
        </w:rPr>
        <w:t>комітету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автомобільних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перевізників</w:t>
      </w:r>
      <w:proofErr w:type="spellEnd"/>
      <w:r>
        <w:rPr>
          <w:szCs w:val="28"/>
        </w:rPr>
        <w:t xml:space="preserve"> на </w:t>
      </w:r>
      <w:proofErr w:type="spellStart"/>
      <w:proofErr w:type="gramStart"/>
      <w:r>
        <w:rPr>
          <w:szCs w:val="28"/>
        </w:rPr>
        <w:t>автобусних</w:t>
      </w:r>
      <w:proofErr w:type="spellEnd"/>
      <w:r>
        <w:rPr>
          <w:szCs w:val="28"/>
        </w:rPr>
        <w:t xml:space="preserve">  маршрутах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проходять</w:t>
      </w:r>
      <w:proofErr w:type="spellEnd"/>
      <w:r>
        <w:rPr>
          <w:szCs w:val="28"/>
        </w:rPr>
        <w:t xml:space="preserve"> у межах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Шосткинської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територіальної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своїй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керуватись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постановою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Кабінету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Міністрів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03.12.2008 р.</w:t>
      </w:r>
      <w:r>
        <w:rPr>
          <w:szCs w:val="28"/>
          <w:lang w:val="uk-UA"/>
        </w:rPr>
        <w:t xml:space="preserve"> </w:t>
      </w:r>
      <w:r>
        <w:rPr>
          <w:szCs w:val="28"/>
        </w:rPr>
        <w:t>№ 1081 (</w:t>
      </w:r>
      <w:proofErr w:type="spellStart"/>
      <w:r>
        <w:rPr>
          <w:szCs w:val="28"/>
        </w:rPr>
        <w:t>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змінами</w:t>
      </w:r>
      <w:proofErr w:type="spellEnd"/>
      <w:r>
        <w:rPr>
          <w:szCs w:val="28"/>
        </w:rPr>
        <w:t xml:space="preserve">) «Про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Порядку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конкурсу з </w:t>
      </w:r>
      <w:proofErr w:type="spellStart"/>
      <w:r>
        <w:rPr>
          <w:szCs w:val="28"/>
        </w:rPr>
        <w:t>перевезення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пасажирів</w:t>
      </w:r>
      <w:proofErr w:type="spellEnd"/>
      <w:r>
        <w:rPr>
          <w:szCs w:val="28"/>
        </w:rPr>
        <w:t xml:space="preserve"> на автобусному </w:t>
      </w:r>
      <w:proofErr w:type="spellStart"/>
      <w:r>
        <w:rPr>
          <w:szCs w:val="28"/>
        </w:rPr>
        <w:t>маршруті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>» (</w:t>
      </w:r>
      <w:proofErr w:type="spellStart"/>
      <w:r>
        <w:rPr>
          <w:szCs w:val="28"/>
        </w:rPr>
        <w:t>далі</w:t>
      </w:r>
      <w:proofErr w:type="spellEnd"/>
      <w:r>
        <w:rPr>
          <w:szCs w:val="28"/>
        </w:rPr>
        <w:t xml:space="preserve"> Постанова).</w:t>
      </w:r>
    </w:p>
    <w:p w:rsidR="00104710" w:rsidRPr="0075487E" w:rsidRDefault="00104710" w:rsidP="00104710">
      <w:pPr>
        <w:jc w:val="both"/>
        <w:rPr>
          <w:szCs w:val="28"/>
        </w:rPr>
      </w:pPr>
      <w:r>
        <w:rPr>
          <w:szCs w:val="28"/>
        </w:rPr>
        <w:t xml:space="preserve">      5.</w:t>
      </w:r>
      <w:r w:rsidRPr="004D0BF3"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29.04.2013р. № 118 «Про </w:t>
      </w:r>
      <w:proofErr w:type="spellStart"/>
      <w:r>
        <w:rPr>
          <w:szCs w:val="28"/>
        </w:rPr>
        <w:t>організацію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конкурсу з </w:t>
      </w:r>
      <w:proofErr w:type="spellStart"/>
      <w:r>
        <w:rPr>
          <w:szCs w:val="28"/>
        </w:rPr>
        <w:t>перевезення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пасажирів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міських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автобусних</w:t>
      </w:r>
      <w:proofErr w:type="spellEnd"/>
      <w:r>
        <w:rPr>
          <w:szCs w:val="28"/>
        </w:rPr>
        <w:t xml:space="preserve"> маршрутах </w:t>
      </w:r>
      <w:proofErr w:type="spellStart"/>
      <w:r>
        <w:rPr>
          <w:szCs w:val="28"/>
        </w:rPr>
        <w:t>загального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м.Шостка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вважати</w:t>
      </w:r>
      <w:proofErr w:type="spellEnd"/>
      <w:r>
        <w:rPr>
          <w:szCs w:val="28"/>
        </w:rPr>
        <w:t xml:space="preserve"> таким,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втратило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чинність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прийняттям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. </w:t>
      </w:r>
    </w:p>
    <w:p w:rsidR="00104710" w:rsidRDefault="00104710" w:rsidP="00104710">
      <w:pPr>
        <w:tabs>
          <w:tab w:val="left" w:pos="540"/>
        </w:tabs>
        <w:ind w:left="5664" w:firstLine="708"/>
        <w:rPr>
          <w:szCs w:val="28"/>
        </w:rPr>
      </w:pPr>
    </w:p>
    <w:p w:rsidR="00104710" w:rsidRDefault="00104710" w:rsidP="00104710">
      <w:pPr>
        <w:tabs>
          <w:tab w:val="left" w:pos="540"/>
        </w:tabs>
        <w:ind w:left="5664" w:firstLine="708"/>
        <w:jc w:val="right"/>
        <w:rPr>
          <w:szCs w:val="28"/>
        </w:rPr>
      </w:pPr>
      <w:r>
        <w:rPr>
          <w:szCs w:val="28"/>
          <w:lang w:val="uk-UA"/>
        </w:rPr>
        <w:t>Д</w:t>
      </w:r>
      <w:proofErr w:type="spellStart"/>
      <w:r w:rsidRPr="00BD6528">
        <w:rPr>
          <w:szCs w:val="28"/>
        </w:rPr>
        <w:t>одаток</w:t>
      </w:r>
      <w:proofErr w:type="spellEnd"/>
      <w:r w:rsidRPr="00BD6528">
        <w:rPr>
          <w:szCs w:val="28"/>
        </w:rPr>
        <w:t xml:space="preserve"> </w:t>
      </w:r>
      <w:r>
        <w:rPr>
          <w:szCs w:val="28"/>
        </w:rPr>
        <w:t>1</w:t>
      </w:r>
    </w:p>
    <w:p w:rsidR="00104710" w:rsidRPr="00324303" w:rsidRDefault="00104710" w:rsidP="00104710">
      <w:pPr>
        <w:tabs>
          <w:tab w:val="left" w:pos="540"/>
        </w:tabs>
        <w:ind w:left="4950"/>
        <w:jc w:val="right"/>
        <w:rPr>
          <w:szCs w:val="28"/>
        </w:rPr>
      </w:pPr>
      <w:r w:rsidRPr="00324303">
        <w:rPr>
          <w:szCs w:val="28"/>
        </w:rPr>
        <w:tab/>
      </w:r>
      <w:r w:rsidRPr="00324303">
        <w:rPr>
          <w:szCs w:val="28"/>
        </w:rPr>
        <w:tab/>
      </w:r>
      <w:r>
        <w:rPr>
          <w:szCs w:val="28"/>
        </w:rPr>
        <w:t>д</w:t>
      </w:r>
      <w:r w:rsidRPr="00BD6528">
        <w:rPr>
          <w:szCs w:val="28"/>
        </w:rPr>
        <w:t xml:space="preserve">о </w:t>
      </w:r>
      <w:proofErr w:type="spellStart"/>
      <w:r w:rsidRPr="00BD6528">
        <w:rPr>
          <w:szCs w:val="28"/>
        </w:rPr>
        <w:t>рішення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виконкому</w:t>
      </w:r>
      <w:proofErr w:type="spellEnd"/>
      <w:r w:rsidRPr="00BD6528">
        <w:rPr>
          <w:szCs w:val="28"/>
        </w:rPr>
        <w:t xml:space="preserve"> </w:t>
      </w:r>
    </w:p>
    <w:p w:rsidR="00104710" w:rsidRPr="00BD6528" w:rsidRDefault="00104710" w:rsidP="00104710">
      <w:pPr>
        <w:tabs>
          <w:tab w:val="left" w:pos="540"/>
        </w:tabs>
        <w:ind w:left="4950"/>
        <w:jc w:val="right"/>
        <w:rPr>
          <w:szCs w:val="28"/>
        </w:rPr>
      </w:pPr>
      <w:r w:rsidRPr="00324303">
        <w:rPr>
          <w:szCs w:val="28"/>
        </w:rPr>
        <w:tab/>
      </w:r>
      <w:r w:rsidRPr="00324303">
        <w:rPr>
          <w:szCs w:val="28"/>
        </w:rPr>
        <w:tab/>
      </w:r>
      <w:r w:rsidRPr="00BD6528">
        <w:rPr>
          <w:szCs w:val="28"/>
        </w:rPr>
        <w:tab/>
      </w:r>
      <w:proofErr w:type="spellStart"/>
      <w:r w:rsidRPr="00BD6528">
        <w:rPr>
          <w:szCs w:val="28"/>
        </w:rPr>
        <w:t>від</w:t>
      </w:r>
      <w:proofErr w:type="spellEnd"/>
      <w:r w:rsidRPr="00BD6528">
        <w:rPr>
          <w:szCs w:val="28"/>
        </w:rPr>
        <w:t xml:space="preserve">   </w:t>
      </w:r>
      <w:r>
        <w:rPr>
          <w:szCs w:val="28"/>
        </w:rPr>
        <w:t>___________</w:t>
      </w:r>
      <w:r w:rsidRPr="00BD6528">
        <w:rPr>
          <w:szCs w:val="28"/>
        </w:rPr>
        <w:t>№</w:t>
      </w:r>
      <w:r>
        <w:rPr>
          <w:szCs w:val="28"/>
        </w:rPr>
        <w:t xml:space="preserve"> _____</w:t>
      </w:r>
    </w:p>
    <w:p w:rsidR="00104710" w:rsidRDefault="00104710" w:rsidP="00104710">
      <w:pPr>
        <w:tabs>
          <w:tab w:val="left" w:pos="540"/>
        </w:tabs>
        <w:jc w:val="center"/>
        <w:rPr>
          <w:b/>
          <w:bCs/>
          <w:szCs w:val="28"/>
        </w:rPr>
      </w:pPr>
    </w:p>
    <w:p w:rsidR="00104710" w:rsidRPr="00724B86" w:rsidRDefault="00104710" w:rsidP="00104710">
      <w:pPr>
        <w:jc w:val="center"/>
      </w:pPr>
      <w:proofErr w:type="spellStart"/>
      <w:r w:rsidRPr="00724B86">
        <w:rPr>
          <w:bCs/>
          <w:szCs w:val="28"/>
        </w:rPr>
        <w:t>Умови</w:t>
      </w:r>
      <w:proofErr w:type="spellEnd"/>
      <w:r w:rsidRPr="00724B86">
        <w:rPr>
          <w:bCs/>
          <w:szCs w:val="28"/>
        </w:rPr>
        <w:t xml:space="preserve"> </w:t>
      </w:r>
      <w:r w:rsidRPr="00724B86">
        <w:rPr>
          <w:bCs/>
          <w:szCs w:val="28"/>
        </w:rPr>
        <w:br/>
        <w:t xml:space="preserve">з </w:t>
      </w:r>
      <w:proofErr w:type="spellStart"/>
      <w:r w:rsidRPr="00724B86">
        <w:rPr>
          <w:bCs/>
          <w:szCs w:val="28"/>
        </w:rPr>
        <w:t>перевезення</w:t>
      </w:r>
      <w:proofErr w:type="spellEnd"/>
      <w:r w:rsidRPr="00724B86">
        <w:rPr>
          <w:bCs/>
          <w:szCs w:val="28"/>
        </w:rPr>
        <w:t xml:space="preserve"> </w:t>
      </w:r>
      <w:proofErr w:type="spellStart"/>
      <w:r w:rsidRPr="00724B86">
        <w:rPr>
          <w:bCs/>
          <w:szCs w:val="28"/>
        </w:rPr>
        <w:t>пасажирів</w:t>
      </w:r>
      <w:proofErr w:type="spellEnd"/>
      <w:r w:rsidRPr="00724B86">
        <w:rPr>
          <w:bCs/>
          <w:szCs w:val="28"/>
        </w:rPr>
        <w:t xml:space="preserve"> на </w:t>
      </w:r>
      <w:proofErr w:type="spellStart"/>
      <w:r w:rsidRPr="00724B86">
        <w:rPr>
          <w:bCs/>
          <w:szCs w:val="28"/>
        </w:rPr>
        <w:t>міських</w:t>
      </w:r>
      <w:proofErr w:type="spellEnd"/>
      <w:r w:rsidRPr="00724B86">
        <w:rPr>
          <w:bCs/>
          <w:szCs w:val="28"/>
        </w:rPr>
        <w:t xml:space="preserve"> та </w:t>
      </w:r>
      <w:proofErr w:type="spellStart"/>
      <w:r w:rsidRPr="00724B86">
        <w:rPr>
          <w:bCs/>
          <w:szCs w:val="28"/>
        </w:rPr>
        <w:t>приміських</w:t>
      </w:r>
      <w:proofErr w:type="spellEnd"/>
      <w:r w:rsidRPr="00724B86">
        <w:rPr>
          <w:bCs/>
          <w:szCs w:val="28"/>
        </w:rPr>
        <w:t xml:space="preserve"> </w:t>
      </w:r>
      <w:proofErr w:type="spellStart"/>
      <w:r w:rsidRPr="00724B86">
        <w:rPr>
          <w:bCs/>
          <w:szCs w:val="28"/>
        </w:rPr>
        <w:t>автобусних</w:t>
      </w:r>
      <w:proofErr w:type="spellEnd"/>
      <w:r w:rsidRPr="00724B86">
        <w:rPr>
          <w:bCs/>
          <w:szCs w:val="28"/>
        </w:rPr>
        <w:t xml:space="preserve"> маршрутах </w:t>
      </w:r>
      <w:proofErr w:type="spellStart"/>
      <w:r w:rsidRPr="00724B86">
        <w:rPr>
          <w:bCs/>
          <w:szCs w:val="28"/>
        </w:rPr>
        <w:t>загального</w:t>
      </w:r>
      <w:proofErr w:type="spellEnd"/>
      <w:r w:rsidRPr="00724B86">
        <w:rPr>
          <w:bCs/>
          <w:szCs w:val="28"/>
        </w:rPr>
        <w:t xml:space="preserve"> </w:t>
      </w:r>
      <w:proofErr w:type="spellStart"/>
      <w:r w:rsidRPr="00724B86">
        <w:rPr>
          <w:bCs/>
          <w:szCs w:val="28"/>
        </w:rPr>
        <w:t>користування</w:t>
      </w:r>
      <w:proofErr w:type="spellEnd"/>
      <w:r w:rsidRPr="00724B86">
        <w:rPr>
          <w:bCs/>
          <w:szCs w:val="28"/>
        </w:rPr>
        <w:t xml:space="preserve">, </w:t>
      </w:r>
      <w:proofErr w:type="spellStart"/>
      <w:r w:rsidRPr="00724B86">
        <w:t>що</w:t>
      </w:r>
      <w:proofErr w:type="spellEnd"/>
      <w:r w:rsidRPr="00724B86">
        <w:t xml:space="preserve"> </w:t>
      </w:r>
      <w:proofErr w:type="spellStart"/>
      <w:r w:rsidRPr="00724B86">
        <w:t>проходять</w:t>
      </w:r>
      <w:proofErr w:type="spellEnd"/>
      <w:r w:rsidRPr="00724B86">
        <w:t xml:space="preserve"> у межах </w:t>
      </w:r>
      <w:proofErr w:type="spellStart"/>
      <w:r w:rsidRPr="00724B86">
        <w:t>території</w:t>
      </w:r>
      <w:proofErr w:type="spellEnd"/>
      <w:r w:rsidRPr="00724B86">
        <w:t xml:space="preserve"> Шосткинської </w:t>
      </w:r>
      <w:proofErr w:type="spellStart"/>
      <w:r w:rsidRPr="00724B86">
        <w:t>міської</w:t>
      </w:r>
      <w:proofErr w:type="spellEnd"/>
      <w:r w:rsidRPr="00724B86">
        <w:t xml:space="preserve"> </w:t>
      </w:r>
      <w:proofErr w:type="spellStart"/>
      <w:r w:rsidRPr="00724B86">
        <w:t>територіальної</w:t>
      </w:r>
      <w:proofErr w:type="spellEnd"/>
      <w:r w:rsidRPr="00724B86">
        <w:t xml:space="preserve"> </w:t>
      </w:r>
      <w:proofErr w:type="spellStart"/>
      <w:r w:rsidRPr="00724B86">
        <w:t>громади</w:t>
      </w:r>
      <w:proofErr w:type="spellEnd"/>
      <w:r w:rsidRPr="00724B86">
        <w:t>.</w:t>
      </w:r>
    </w:p>
    <w:p w:rsidR="00104710" w:rsidRPr="00724B86" w:rsidRDefault="00104710" w:rsidP="00104710">
      <w:pPr>
        <w:tabs>
          <w:tab w:val="left" w:pos="540"/>
        </w:tabs>
        <w:jc w:val="center"/>
        <w:rPr>
          <w:rStyle w:val="txt"/>
        </w:rPr>
      </w:pPr>
    </w:p>
    <w:p w:rsidR="00104710" w:rsidRPr="00724B86" w:rsidRDefault="00104710" w:rsidP="00104710">
      <w:pPr>
        <w:tabs>
          <w:tab w:val="left" w:pos="540"/>
        </w:tabs>
        <w:jc w:val="center"/>
        <w:rPr>
          <w:rStyle w:val="txt"/>
          <w:szCs w:val="28"/>
        </w:rPr>
      </w:pPr>
      <w:r w:rsidRPr="00724B86">
        <w:rPr>
          <w:rStyle w:val="txt"/>
          <w:szCs w:val="28"/>
        </w:rPr>
        <w:t xml:space="preserve">I. </w:t>
      </w:r>
      <w:proofErr w:type="spellStart"/>
      <w:r w:rsidRPr="00724B86">
        <w:rPr>
          <w:rStyle w:val="txt"/>
          <w:szCs w:val="28"/>
        </w:rPr>
        <w:t>Загальні</w:t>
      </w:r>
      <w:proofErr w:type="spellEnd"/>
      <w:r w:rsidRPr="00724B86">
        <w:rPr>
          <w:rStyle w:val="txt"/>
          <w:szCs w:val="28"/>
        </w:rPr>
        <w:t xml:space="preserve"> </w:t>
      </w:r>
      <w:proofErr w:type="spellStart"/>
      <w:r w:rsidRPr="00724B86">
        <w:rPr>
          <w:rStyle w:val="txt"/>
          <w:szCs w:val="28"/>
        </w:rPr>
        <w:t>положення</w:t>
      </w:r>
      <w:proofErr w:type="spellEnd"/>
    </w:p>
    <w:p w:rsidR="00104710" w:rsidRPr="00BD6528" w:rsidRDefault="00104710" w:rsidP="00104710">
      <w:pPr>
        <w:tabs>
          <w:tab w:val="left" w:pos="540"/>
        </w:tabs>
        <w:ind w:firstLine="540"/>
        <w:jc w:val="both"/>
        <w:rPr>
          <w:rStyle w:val="txt"/>
          <w:sz w:val="20"/>
        </w:rPr>
      </w:pPr>
    </w:p>
    <w:p w:rsidR="00104710" w:rsidRPr="00BD6528" w:rsidRDefault="00104710" w:rsidP="00104710">
      <w:pPr>
        <w:jc w:val="both"/>
        <w:rPr>
          <w:rStyle w:val="txt"/>
          <w:szCs w:val="28"/>
        </w:rPr>
      </w:pPr>
      <w:r>
        <w:rPr>
          <w:rStyle w:val="txt"/>
          <w:szCs w:val="28"/>
        </w:rPr>
        <w:t xml:space="preserve">        </w:t>
      </w:r>
      <w:r w:rsidRPr="00BD6528">
        <w:rPr>
          <w:rStyle w:val="txt"/>
          <w:szCs w:val="28"/>
        </w:rPr>
        <w:t xml:space="preserve">1.1. </w:t>
      </w:r>
      <w:proofErr w:type="spellStart"/>
      <w:r w:rsidRPr="00BD6528">
        <w:rPr>
          <w:szCs w:val="28"/>
        </w:rPr>
        <w:t>Ці</w:t>
      </w:r>
      <w:proofErr w:type="spellEnd"/>
      <w:r w:rsidRPr="00BD6528">
        <w:rPr>
          <w:szCs w:val="28"/>
        </w:rPr>
        <w:t xml:space="preserve"> </w:t>
      </w:r>
      <w:proofErr w:type="spellStart"/>
      <w:r>
        <w:rPr>
          <w:szCs w:val="28"/>
        </w:rPr>
        <w:t>у</w:t>
      </w:r>
      <w:r w:rsidRPr="00BD6528">
        <w:rPr>
          <w:szCs w:val="28"/>
        </w:rPr>
        <w:t>мови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розроблені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відповідно</w:t>
      </w:r>
      <w:proofErr w:type="spellEnd"/>
      <w:r w:rsidRPr="00BD6528">
        <w:rPr>
          <w:szCs w:val="28"/>
        </w:rPr>
        <w:t xml:space="preserve"> до </w:t>
      </w:r>
      <w:proofErr w:type="spellStart"/>
      <w:r w:rsidRPr="00BD6528">
        <w:rPr>
          <w:szCs w:val="28"/>
        </w:rPr>
        <w:t>вимог</w:t>
      </w:r>
      <w:proofErr w:type="spellEnd"/>
      <w:r w:rsidRPr="00BD6528">
        <w:rPr>
          <w:szCs w:val="28"/>
        </w:rPr>
        <w:t xml:space="preserve"> Закону </w:t>
      </w:r>
      <w:proofErr w:type="spellStart"/>
      <w:r w:rsidRPr="00BD6528">
        <w:rPr>
          <w:szCs w:val="28"/>
        </w:rPr>
        <w:t>України</w:t>
      </w:r>
      <w:proofErr w:type="spellEnd"/>
      <w:r w:rsidRPr="00BD6528">
        <w:rPr>
          <w:szCs w:val="28"/>
        </w:rPr>
        <w:t xml:space="preserve"> «Про </w:t>
      </w:r>
      <w:proofErr w:type="spellStart"/>
      <w:r w:rsidRPr="00BD6528">
        <w:rPr>
          <w:szCs w:val="28"/>
        </w:rPr>
        <w:t>місцеве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самоврядування</w:t>
      </w:r>
      <w:proofErr w:type="spellEnd"/>
      <w:r w:rsidRPr="00BD6528">
        <w:rPr>
          <w:szCs w:val="28"/>
        </w:rPr>
        <w:t xml:space="preserve"> в </w:t>
      </w:r>
      <w:proofErr w:type="spellStart"/>
      <w:r w:rsidRPr="00BD6528">
        <w:rPr>
          <w:szCs w:val="28"/>
        </w:rPr>
        <w:t>Україні</w:t>
      </w:r>
      <w:proofErr w:type="spellEnd"/>
      <w:r w:rsidRPr="00BD6528">
        <w:rPr>
          <w:szCs w:val="28"/>
        </w:rPr>
        <w:t xml:space="preserve">», Закону </w:t>
      </w:r>
      <w:proofErr w:type="spellStart"/>
      <w:r w:rsidRPr="00BD6528">
        <w:rPr>
          <w:szCs w:val="28"/>
        </w:rPr>
        <w:t>України</w:t>
      </w:r>
      <w:proofErr w:type="spellEnd"/>
      <w:r w:rsidRPr="00BD6528">
        <w:rPr>
          <w:szCs w:val="28"/>
        </w:rPr>
        <w:t xml:space="preserve"> “Про </w:t>
      </w:r>
      <w:proofErr w:type="spellStart"/>
      <w:r w:rsidRPr="00BD6528">
        <w:rPr>
          <w:szCs w:val="28"/>
        </w:rPr>
        <w:t>автомобільний</w:t>
      </w:r>
      <w:proofErr w:type="spellEnd"/>
      <w:r w:rsidRPr="00BD6528">
        <w:rPr>
          <w:szCs w:val="28"/>
        </w:rPr>
        <w:t xml:space="preserve"> транспорт”</w:t>
      </w:r>
      <w:r>
        <w:rPr>
          <w:szCs w:val="28"/>
        </w:rPr>
        <w:t>,</w:t>
      </w:r>
      <w:r w:rsidRPr="000303B2">
        <w:rPr>
          <w:szCs w:val="28"/>
        </w:rPr>
        <w:t xml:space="preserve"> </w:t>
      </w:r>
      <w:r>
        <w:rPr>
          <w:szCs w:val="28"/>
        </w:rPr>
        <w:t xml:space="preserve">постанови </w:t>
      </w:r>
      <w:proofErr w:type="spellStart"/>
      <w:r w:rsidRPr="004D0BF3">
        <w:rPr>
          <w:szCs w:val="28"/>
        </w:rPr>
        <w:t>Кабінету</w:t>
      </w:r>
      <w:proofErr w:type="spellEnd"/>
      <w:r w:rsidRPr="004D0BF3">
        <w:rPr>
          <w:szCs w:val="28"/>
        </w:rPr>
        <w:t xml:space="preserve"> </w:t>
      </w:r>
      <w:proofErr w:type="spellStart"/>
      <w:r w:rsidRPr="004D0BF3">
        <w:rPr>
          <w:szCs w:val="28"/>
        </w:rPr>
        <w:t>Міністрів</w:t>
      </w:r>
      <w:proofErr w:type="spellEnd"/>
      <w:r w:rsidRPr="004D0BF3">
        <w:rPr>
          <w:szCs w:val="28"/>
        </w:rPr>
        <w:t xml:space="preserve"> </w:t>
      </w:r>
      <w:proofErr w:type="spellStart"/>
      <w:r w:rsidRPr="004D0BF3">
        <w:rPr>
          <w:szCs w:val="28"/>
        </w:rPr>
        <w:t>України</w:t>
      </w:r>
      <w:proofErr w:type="spellEnd"/>
      <w:r w:rsidRPr="004D0BF3">
        <w:rPr>
          <w:szCs w:val="28"/>
        </w:rPr>
        <w:t xml:space="preserve"> </w:t>
      </w:r>
      <w:proofErr w:type="spellStart"/>
      <w:r w:rsidRPr="004D0BF3">
        <w:rPr>
          <w:szCs w:val="28"/>
        </w:rPr>
        <w:t>від</w:t>
      </w:r>
      <w:proofErr w:type="spellEnd"/>
      <w:r w:rsidRPr="004D0BF3">
        <w:rPr>
          <w:szCs w:val="28"/>
        </w:rPr>
        <w:t xml:space="preserve"> </w:t>
      </w:r>
      <w:r>
        <w:rPr>
          <w:szCs w:val="28"/>
        </w:rPr>
        <w:t>18</w:t>
      </w:r>
      <w:r w:rsidRPr="004D0BF3">
        <w:rPr>
          <w:szCs w:val="28"/>
        </w:rPr>
        <w:t>.</w:t>
      </w:r>
      <w:r>
        <w:rPr>
          <w:szCs w:val="28"/>
        </w:rPr>
        <w:t>0</w:t>
      </w:r>
      <w:r w:rsidRPr="004D0BF3">
        <w:rPr>
          <w:szCs w:val="28"/>
        </w:rPr>
        <w:t>2.</w:t>
      </w:r>
      <w:r>
        <w:rPr>
          <w:szCs w:val="28"/>
        </w:rPr>
        <w:t>1997</w:t>
      </w:r>
      <w:r w:rsidRPr="004D0BF3">
        <w:rPr>
          <w:szCs w:val="28"/>
        </w:rPr>
        <w:t>р. № 1</w:t>
      </w:r>
      <w:r>
        <w:rPr>
          <w:szCs w:val="28"/>
        </w:rPr>
        <w:t xml:space="preserve">76 «Про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правил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послуг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пасажирського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автомобільного</w:t>
      </w:r>
      <w:proofErr w:type="spellEnd"/>
      <w:r>
        <w:rPr>
          <w:szCs w:val="28"/>
        </w:rPr>
        <w:t xml:space="preserve"> транспорту»</w:t>
      </w:r>
      <w:r w:rsidRPr="004D0BF3">
        <w:rPr>
          <w:szCs w:val="28"/>
        </w:rPr>
        <w:t xml:space="preserve"> (</w:t>
      </w:r>
      <w:proofErr w:type="spellStart"/>
      <w:r w:rsidRPr="004D0BF3">
        <w:rPr>
          <w:szCs w:val="28"/>
        </w:rPr>
        <w:t>зі</w:t>
      </w:r>
      <w:proofErr w:type="spellEnd"/>
      <w:r w:rsidRPr="004D0BF3">
        <w:rPr>
          <w:szCs w:val="28"/>
        </w:rPr>
        <w:t xml:space="preserve"> </w:t>
      </w:r>
      <w:proofErr w:type="spellStart"/>
      <w:r w:rsidRPr="004D0BF3">
        <w:rPr>
          <w:szCs w:val="28"/>
        </w:rPr>
        <w:t>змінами</w:t>
      </w:r>
      <w:proofErr w:type="spellEnd"/>
      <w:r w:rsidRPr="004D0BF3">
        <w:rPr>
          <w:szCs w:val="28"/>
        </w:rPr>
        <w:t>)</w:t>
      </w:r>
      <w:r>
        <w:rPr>
          <w:szCs w:val="28"/>
        </w:rPr>
        <w:t>,</w:t>
      </w:r>
      <w:r w:rsidRPr="004D0BF3">
        <w:rPr>
          <w:szCs w:val="28"/>
        </w:rPr>
        <w:t xml:space="preserve"> </w:t>
      </w:r>
      <w:r w:rsidRPr="00BD6528">
        <w:rPr>
          <w:szCs w:val="28"/>
        </w:rPr>
        <w:t xml:space="preserve"> та </w:t>
      </w:r>
      <w:r>
        <w:rPr>
          <w:szCs w:val="28"/>
        </w:rPr>
        <w:t>п</w:t>
      </w:r>
      <w:r w:rsidRPr="00BD6528">
        <w:rPr>
          <w:szCs w:val="28"/>
        </w:rPr>
        <w:t xml:space="preserve">останови </w:t>
      </w:r>
      <w:proofErr w:type="spellStart"/>
      <w:r w:rsidRPr="00BD6528">
        <w:rPr>
          <w:szCs w:val="28"/>
        </w:rPr>
        <w:t>Кабінету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Міністрів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України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</w:t>
      </w:r>
      <w:proofErr w:type="spellEnd"/>
      <w:r w:rsidRPr="00BD6528">
        <w:rPr>
          <w:szCs w:val="28"/>
        </w:rPr>
        <w:t xml:space="preserve"> 3 </w:t>
      </w:r>
      <w:proofErr w:type="spellStart"/>
      <w:r w:rsidRPr="00BD6528">
        <w:rPr>
          <w:szCs w:val="28"/>
        </w:rPr>
        <w:t>грудня</w:t>
      </w:r>
      <w:proofErr w:type="spellEnd"/>
      <w:r w:rsidRPr="00BD6528">
        <w:rPr>
          <w:szCs w:val="28"/>
        </w:rPr>
        <w:t xml:space="preserve"> 2008 року №1081 (</w:t>
      </w:r>
      <w:proofErr w:type="spellStart"/>
      <w:r w:rsidRPr="00BD6528">
        <w:rPr>
          <w:szCs w:val="28"/>
        </w:rPr>
        <w:t>зі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змінами</w:t>
      </w:r>
      <w:proofErr w:type="spellEnd"/>
      <w:r>
        <w:rPr>
          <w:szCs w:val="28"/>
        </w:rPr>
        <w:t>)</w:t>
      </w:r>
      <w:r w:rsidRPr="00BD6528">
        <w:rPr>
          <w:szCs w:val="28"/>
        </w:rPr>
        <w:t xml:space="preserve"> </w:t>
      </w:r>
      <w:r>
        <w:rPr>
          <w:szCs w:val="28"/>
        </w:rPr>
        <w:t>«</w:t>
      </w:r>
      <w:r w:rsidRPr="00BD6528">
        <w:rPr>
          <w:szCs w:val="28"/>
        </w:rPr>
        <w:t xml:space="preserve">Про </w:t>
      </w:r>
      <w:proofErr w:type="spellStart"/>
      <w:r w:rsidRPr="00BD6528">
        <w:rPr>
          <w:szCs w:val="28"/>
        </w:rPr>
        <w:t>затвердження</w:t>
      </w:r>
      <w:proofErr w:type="spellEnd"/>
      <w:r w:rsidRPr="00BD6528">
        <w:rPr>
          <w:szCs w:val="28"/>
        </w:rPr>
        <w:t xml:space="preserve"> Порядку </w:t>
      </w:r>
      <w:proofErr w:type="spellStart"/>
      <w:r w:rsidRPr="00BD6528">
        <w:rPr>
          <w:szCs w:val="28"/>
        </w:rPr>
        <w:t>проведення</w:t>
      </w:r>
      <w:proofErr w:type="spellEnd"/>
      <w:r w:rsidRPr="00BD6528">
        <w:rPr>
          <w:szCs w:val="28"/>
        </w:rPr>
        <w:t xml:space="preserve"> конкурсу з </w:t>
      </w:r>
      <w:proofErr w:type="spellStart"/>
      <w:r w:rsidRPr="00BD6528">
        <w:rPr>
          <w:szCs w:val="28"/>
        </w:rPr>
        <w:t>перевезення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пасажирів</w:t>
      </w:r>
      <w:proofErr w:type="spellEnd"/>
      <w:r w:rsidRPr="00BD6528">
        <w:rPr>
          <w:szCs w:val="28"/>
        </w:rPr>
        <w:t xml:space="preserve"> на автобусному </w:t>
      </w:r>
      <w:proofErr w:type="spellStart"/>
      <w:r w:rsidRPr="00BD6528">
        <w:rPr>
          <w:szCs w:val="28"/>
        </w:rPr>
        <w:t>маршруті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загального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користування</w:t>
      </w:r>
      <w:proofErr w:type="spellEnd"/>
      <w:r>
        <w:rPr>
          <w:szCs w:val="28"/>
        </w:rPr>
        <w:t xml:space="preserve">», наказу </w:t>
      </w:r>
      <w:proofErr w:type="spellStart"/>
      <w:r>
        <w:rPr>
          <w:szCs w:val="28"/>
        </w:rPr>
        <w:t>Міністерства</w:t>
      </w:r>
      <w:proofErr w:type="spellEnd"/>
      <w:r>
        <w:rPr>
          <w:szCs w:val="28"/>
        </w:rPr>
        <w:t xml:space="preserve"> транспорту</w:t>
      </w:r>
      <w:r w:rsidRPr="00BD6528">
        <w:rPr>
          <w:szCs w:val="28"/>
        </w:rPr>
        <w:t xml:space="preserve">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12.04.2007р. № 285 «Про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Порядку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класу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комфортності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автобусів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сфери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lastRenderedPageBreak/>
        <w:t>використання</w:t>
      </w:r>
      <w:proofErr w:type="spellEnd"/>
      <w:r>
        <w:rPr>
          <w:szCs w:val="28"/>
        </w:rPr>
        <w:t xml:space="preserve"> за видами </w:t>
      </w:r>
      <w:proofErr w:type="spellStart"/>
      <w:r>
        <w:rPr>
          <w:szCs w:val="28"/>
        </w:rPr>
        <w:t>сполучень</w:t>
      </w:r>
      <w:proofErr w:type="spellEnd"/>
      <w:r>
        <w:rPr>
          <w:szCs w:val="28"/>
        </w:rPr>
        <w:t xml:space="preserve"> та режимами </w:t>
      </w:r>
      <w:proofErr w:type="spellStart"/>
      <w:r>
        <w:rPr>
          <w:szCs w:val="28"/>
        </w:rPr>
        <w:t>руху</w:t>
      </w:r>
      <w:proofErr w:type="spellEnd"/>
      <w:r>
        <w:rPr>
          <w:szCs w:val="28"/>
        </w:rPr>
        <w:t>»</w:t>
      </w:r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застосовуються</w:t>
      </w:r>
      <w:proofErr w:type="spellEnd"/>
      <w:r w:rsidRPr="00BD6528">
        <w:rPr>
          <w:szCs w:val="28"/>
        </w:rPr>
        <w:t xml:space="preserve"> для </w:t>
      </w:r>
      <w:proofErr w:type="spellStart"/>
      <w:r w:rsidRPr="00BD6528">
        <w:rPr>
          <w:szCs w:val="28"/>
        </w:rPr>
        <w:t>визначення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bCs/>
          <w:szCs w:val="28"/>
        </w:rPr>
        <w:t>автомобільних</w:t>
      </w:r>
      <w:proofErr w:type="spellEnd"/>
      <w:r w:rsidRPr="00BD6528">
        <w:rPr>
          <w:bCs/>
          <w:szCs w:val="28"/>
        </w:rPr>
        <w:t xml:space="preserve"> </w:t>
      </w:r>
      <w:proofErr w:type="spellStart"/>
      <w:r w:rsidRPr="00BD6528">
        <w:rPr>
          <w:bCs/>
          <w:szCs w:val="28"/>
        </w:rPr>
        <w:t>перевізників</w:t>
      </w:r>
      <w:proofErr w:type="spellEnd"/>
      <w:r w:rsidRPr="00BD6528">
        <w:rPr>
          <w:bCs/>
          <w:szCs w:val="28"/>
        </w:rPr>
        <w:t xml:space="preserve"> на </w:t>
      </w:r>
      <w:proofErr w:type="spellStart"/>
      <w:r w:rsidRPr="00BD6528">
        <w:rPr>
          <w:bCs/>
          <w:szCs w:val="28"/>
        </w:rPr>
        <w:t>міських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приміських</w:t>
      </w:r>
      <w:proofErr w:type="spellEnd"/>
      <w:r w:rsidRPr="00BD6528">
        <w:rPr>
          <w:bCs/>
          <w:szCs w:val="28"/>
        </w:rPr>
        <w:t xml:space="preserve"> </w:t>
      </w:r>
      <w:proofErr w:type="spellStart"/>
      <w:r w:rsidRPr="00BD6528">
        <w:rPr>
          <w:bCs/>
          <w:szCs w:val="28"/>
        </w:rPr>
        <w:t>автобусних</w:t>
      </w:r>
      <w:proofErr w:type="spellEnd"/>
      <w:r w:rsidRPr="00BD6528">
        <w:rPr>
          <w:bCs/>
          <w:szCs w:val="28"/>
        </w:rPr>
        <w:t xml:space="preserve"> маршрутах </w:t>
      </w:r>
      <w:proofErr w:type="spellStart"/>
      <w:r w:rsidRPr="00BD6528">
        <w:rPr>
          <w:bCs/>
          <w:szCs w:val="28"/>
        </w:rPr>
        <w:t>загального</w:t>
      </w:r>
      <w:proofErr w:type="spellEnd"/>
      <w:r w:rsidRPr="00BD6528">
        <w:rPr>
          <w:bCs/>
          <w:szCs w:val="28"/>
        </w:rPr>
        <w:t xml:space="preserve"> </w:t>
      </w:r>
      <w:proofErr w:type="spellStart"/>
      <w:r w:rsidRPr="00BD6528">
        <w:rPr>
          <w:bCs/>
          <w:szCs w:val="28"/>
        </w:rPr>
        <w:t>користування</w:t>
      </w:r>
      <w:proofErr w:type="spellEnd"/>
      <w:r>
        <w:rPr>
          <w:bCs/>
          <w:szCs w:val="28"/>
        </w:rP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у межах </w:t>
      </w:r>
      <w:proofErr w:type="spellStart"/>
      <w:r>
        <w:t>території</w:t>
      </w:r>
      <w:proofErr w:type="spellEnd"/>
      <w:r>
        <w:t xml:space="preserve"> Шосткинської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r w:rsidRPr="00BD6528">
        <w:rPr>
          <w:bCs/>
          <w:szCs w:val="28"/>
        </w:rPr>
        <w:t xml:space="preserve"> </w:t>
      </w:r>
      <w:r w:rsidRPr="00BD6528">
        <w:rPr>
          <w:szCs w:val="28"/>
        </w:rPr>
        <w:t>(</w:t>
      </w:r>
      <w:proofErr w:type="spellStart"/>
      <w:r w:rsidRPr="00BD6528">
        <w:rPr>
          <w:szCs w:val="28"/>
        </w:rPr>
        <w:t>далі</w:t>
      </w:r>
      <w:proofErr w:type="spellEnd"/>
      <w:r w:rsidRPr="00BD6528">
        <w:rPr>
          <w:szCs w:val="28"/>
        </w:rPr>
        <w:t xml:space="preserve"> – </w:t>
      </w:r>
      <w:proofErr w:type="spellStart"/>
      <w:r w:rsidRPr="00BD6528">
        <w:rPr>
          <w:szCs w:val="28"/>
        </w:rPr>
        <w:t>Умови</w:t>
      </w:r>
      <w:proofErr w:type="spellEnd"/>
      <w:r w:rsidRPr="00BD6528">
        <w:rPr>
          <w:szCs w:val="28"/>
        </w:rPr>
        <w:t>).</w:t>
      </w:r>
    </w:p>
    <w:p w:rsidR="00104710" w:rsidRPr="00F02C5B" w:rsidRDefault="00104710" w:rsidP="00104710">
      <w:pPr>
        <w:jc w:val="both"/>
        <w:rPr>
          <w:rStyle w:val="txt"/>
        </w:rPr>
      </w:pPr>
      <w:r w:rsidRPr="00041B61">
        <w:rPr>
          <w:rStyle w:val="txt"/>
          <w:szCs w:val="28"/>
        </w:rPr>
        <w:t xml:space="preserve">         1.2</w:t>
      </w:r>
      <w:r w:rsidRPr="00F02C5B">
        <w:rPr>
          <w:rStyle w:val="txt"/>
        </w:rPr>
        <w:t xml:space="preserve">. </w:t>
      </w:r>
      <w:proofErr w:type="spellStart"/>
      <w:r w:rsidRPr="00F02C5B">
        <w:rPr>
          <w:rStyle w:val="txt"/>
        </w:rPr>
        <w:t>Ці</w:t>
      </w:r>
      <w:proofErr w:type="spellEnd"/>
      <w:r w:rsidRPr="00F02C5B">
        <w:rPr>
          <w:rStyle w:val="txt"/>
        </w:rPr>
        <w:t xml:space="preserve"> </w:t>
      </w:r>
      <w:proofErr w:type="spellStart"/>
      <w:r w:rsidRPr="00F02C5B">
        <w:rPr>
          <w:rStyle w:val="txt"/>
        </w:rPr>
        <w:t>Умови</w:t>
      </w:r>
      <w:proofErr w:type="spellEnd"/>
      <w:r w:rsidRPr="00F02C5B">
        <w:rPr>
          <w:rStyle w:val="txt"/>
        </w:rPr>
        <w:t xml:space="preserve"> </w:t>
      </w:r>
      <w:proofErr w:type="spellStart"/>
      <w:r w:rsidRPr="00F02C5B">
        <w:rPr>
          <w:rStyle w:val="txt"/>
        </w:rPr>
        <w:t>визначають</w:t>
      </w:r>
      <w:proofErr w:type="spellEnd"/>
      <w:r w:rsidRPr="00F02C5B">
        <w:rPr>
          <w:rStyle w:val="txt"/>
        </w:rPr>
        <w:t xml:space="preserve"> </w:t>
      </w:r>
      <w:proofErr w:type="spellStart"/>
      <w:r w:rsidRPr="00F02C5B">
        <w:rPr>
          <w:rStyle w:val="txt"/>
        </w:rPr>
        <w:t>затверджені</w:t>
      </w:r>
      <w:proofErr w:type="spellEnd"/>
      <w:r w:rsidRPr="00F02C5B">
        <w:rPr>
          <w:rStyle w:val="txt"/>
        </w:rPr>
        <w:t xml:space="preserve"> </w:t>
      </w:r>
      <w:proofErr w:type="spellStart"/>
      <w:r w:rsidRPr="00F02C5B">
        <w:rPr>
          <w:rStyle w:val="txt"/>
        </w:rPr>
        <w:t>організатором</w:t>
      </w:r>
      <w:proofErr w:type="spellEnd"/>
      <w:r w:rsidRPr="00F02C5B">
        <w:rPr>
          <w:rStyle w:val="txt"/>
        </w:rPr>
        <w:t xml:space="preserve"> </w:t>
      </w:r>
      <w:proofErr w:type="spellStart"/>
      <w:r w:rsidRPr="00F02C5B">
        <w:t>вимоги</w:t>
      </w:r>
      <w:proofErr w:type="spellEnd"/>
      <w:r w:rsidRPr="00F02C5B">
        <w:t xml:space="preserve"> до</w:t>
      </w:r>
      <w:r w:rsidRPr="00F02C5B">
        <w:rPr>
          <w:color w:val="000000"/>
          <w:spacing w:val="20"/>
        </w:rPr>
        <w:t xml:space="preserve"> </w:t>
      </w:r>
      <w:proofErr w:type="spellStart"/>
      <w:r w:rsidRPr="00F02C5B">
        <w:rPr>
          <w:color w:val="000000"/>
          <w:spacing w:val="1"/>
        </w:rPr>
        <w:t>автотранспортних</w:t>
      </w:r>
      <w:proofErr w:type="spellEnd"/>
      <w:r w:rsidRPr="00F02C5B">
        <w:rPr>
          <w:color w:val="000000"/>
          <w:spacing w:val="1"/>
        </w:rPr>
        <w:t xml:space="preserve"> </w:t>
      </w:r>
      <w:proofErr w:type="spellStart"/>
      <w:r w:rsidRPr="00F02C5B">
        <w:rPr>
          <w:color w:val="000000"/>
          <w:spacing w:val="1"/>
        </w:rPr>
        <w:t>засобів</w:t>
      </w:r>
      <w:proofErr w:type="spellEnd"/>
      <w:r w:rsidRPr="00F02C5B">
        <w:rPr>
          <w:color w:val="000000"/>
          <w:spacing w:val="1"/>
        </w:rPr>
        <w:t xml:space="preserve">, режиму </w:t>
      </w:r>
      <w:proofErr w:type="spellStart"/>
      <w:r w:rsidRPr="00F02C5B">
        <w:rPr>
          <w:color w:val="000000"/>
          <w:spacing w:val="1"/>
        </w:rPr>
        <w:t>їх</w:t>
      </w:r>
      <w:proofErr w:type="spellEnd"/>
      <w:r w:rsidRPr="00F02C5B">
        <w:rPr>
          <w:color w:val="000000"/>
          <w:spacing w:val="1"/>
        </w:rPr>
        <w:t xml:space="preserve"> </w:t>
      </w:r>
      <w:proofErr w:type="spellStart"/>
      <w:r w:rsidRPr="00F02C5B">
        <w:rPr>
          <w:color w:val="000000"/>
          <w:spacing w:val="1"/>
        </w:rPr>
        <w:t>роботи</w:t>
      </w:r>
      <w:proofErr w:type="spellEnd"/>
      <w:r w:rsidRPr="00F02C5B">
        <w:rPr>
          <w:color w:val="000000"/>
          <w:spacing w:val="1"/>
        </w:rPr>
        <w:t xml:space="preserve"> при </w:t>
      </w:r>
      <w:proofErr w:type="spellStart"/>
      <w:r w:rsidRPr="00F02C5B">
        <w:rPr>
          <w:color w:val="000000"/>
          <w:spacing w:val="1"/>
        </w:rPr>
        <w:t>обслуговуванні</w:t>
      </w:r>
      <w:proofErr w:type="spellEnd"/>
      <w:r w:rsidRPr="00F02C5B">
        <w:rPr>
          <w:color w:val="000000"/>
          <w:spacing w:val="1"/>
        </w:rPr>
        <w:t xml:space="preserve"> </w:t>
      </w:r>
      <w:proofErr w:type="spellStart"/>
      <w:r w:rsidRPr="00F02C5B">
        <w:rPr>
          <w:color w:val="000000"/>
          <w:spacing w:val="1"/>
        </w:rPr>
        <w:t>об'єктів</w:t>
      </w:r>
      <w:proofErr w:type="spellEnd"/>
      <w:r w:rsidRPr="00F02C5B">
        <w:rPr>
          <w:color w:val="000000"/>
          <w:spacing w:val="1"/>
        </w:rPr>
        <w:t xml:space="preserve"> </w:t>
      </w:r>
      <w:r w:rsidRPr="00F02C5B">
        <w:rPr>
          <w:color w:val="000000"/>
        </w:rPr>
        <w:t xml:space="preserve">конкурсу з </w:t>
      </w:r>
      <w:proofErr w:type="spellStart"/>
      <w:r w:rsidRPr="00F02C5B">
        <w:rPr>
          <w:color w:val="000000"/>
        </w:rPr>
        <w:t>перевезення</w:t>
      </w:r>
      <w:proofErr w:type="spellEnd"/>
      <w:r w:rsidRPr="00F02C5B">
        <w:rPr>
          <w:color w:val="000000"/>
        </w:rPr>
        <w:t xml:space="preserve"> </w:t>
      </w:r>
      <w:proofErr w:type="spellStart"/>
      <w:r w:rsidRPr="00F02C5B">
        <w:rPr>
          <w:color w:val="000000"/>
        </w:rPr>
        <w:t>пасажирів</w:t>
      </w:r>
      <w:proofErr w:type="spellEnd"/>
      <w:r w:rsidRPr="00F02C5B">
        <w:rPr>
          <w:color w:val="000000"/>
        </w:rPr>
        <w:t xml:space="preserve"> на </w:t>
      </w:r>
      <w:proofErr w:type="spellStart"/>
      <w:r w:rsidRPr="00F02C5B">
        <w:rPr>
          <w:color w:val="000000"/>
        </w:rPr>
        <w:t>міських</w:t>
      </w:r>
      <w:proofErr w:type="spellEnd"/>
      <w:r w:rsidRPr="00F02C5B">
        <w:rPr>
          <w:color w:val="000000"/>
        </w:rPr>
        <w:t xml:space="preserve"> та </w:t>
      </w:r>
      <w:proofErr w:type="spellStart"/>
      <w:r w:rsidRPr="00F02C5B">
        <w:rPr>
          <w:color w:val="000000"/>
        </w:rPr>
        <w:t>приміських</w:t>
      </w:r>
      <w:proofErr w:type="spellEnd"/>
      <w:r w:rsidRPr="00F02C5B">
        <w:rPr>
          <w:color w:val="000000"/>
        </w:rPr>
        <w:t xml:space="preserve"> </w:t>
      </w:r>
      <w:proofErr w:type="spellStart"/>
      <w:r w:rsidRPr="00F02C5B">
        <w:rPr>
          <w:color w:val="000000"/>
        </w:rPr>
        <w:t>автобусних</w:t>
      </w:r>
      <w:proofErr w:type="spellEnd"/>
      <w:r w:rsidRPr="00F02C5B">
        <w:rPr>
          <w:color w:val="000000"/>
        </w:rPr>
        <w:t xml:space="preserve"> маршрутах </w:t>
      </w:r>
      <w:proofErr w:type="spellStart"/>
      <w:r w:rsidRPr="00F02C5B">
        <w:t>загального</w:t>
      </w:r>
      <w:proofErr w:type="spellEnd"/>
      <w:r w:rsidRPr="00F02C5B">
        <w:t xml:space="preserve"> </w:t>
      </w:r>
      <w:proofErr w:type="spellStart"/>
      <w:r w:rsidRPr="00F02C5B">
        <w:t>користування</w:t>
      </w:r>
      <w:proofErr w:type="spellEnd"/>
      <w:r w:rsidRPr="00F02C5B">
        <w:rPr>
          <w:color w:val="000000"/>
          <w:spacing w:val="16"/>
        </w:rPr>
        <w:t xml:space="preserve">, </w:t>
      </w:r>
      <w:proofErr w:type="spellStart"/>
      <w:r w:rsidRPr="00F02C5B">
        <w:t>що</w:t>
      </w:r>
      <w:proofErr w:type="spellEnd"/>
      <w:r w:rsidRPr="00F02C5B">
        <w:t xml:space="preserve"> </w:t>
      </w:r>
      <w:proofErr w:type="spellStart"/>
      <w:r w:rsidRPr="00F02C5B">
        <w:t>проходять</w:t>
      </w:r>
      <w:proofErr w:type="spellEnd"/>
      <w:r w:rsidRPr="00F02C5B">
        <w:t xml:space="preserve"> у межах </w:t>
      </w:r>
      <w:proofErr w:type="spellStart"/>
      <w:r w:rsidRPr="00F02C5B">
        <w:t>території</w:t>
      </w:r>
      <w:proofErr w:type="spellEnd"/>
      <w:r w:rsidRPr="00F02C5B">
        <w:t xml:space="preserve"> Шосткинської </w:t>
      </w:r>
      <w:proofErr w:type="spellStart"/>
      <w:proofErr w:type="gramStart"/>
      <w:r w:rsidRPr="00F02C5B">
        <w:t>міської</w:t>
      </w:r>
      <w:proofErr w:type="spellEnd"/>
      <w:r w:rsidRPr="00F02C5B">
        <w:t xml:space="preserve">  </w:t>
      </w:r>
      <w:proofErr w:type="spellStart"/>
      <w:r w:rsidRPr="00F02C5B">
        <w:t>територіальної</w:t>
      </w:r>
      <w:proofErr w:type="spellEnd"/>
      <w:proofErr w:type="gramEnd"/>
      <w:r w:rsidRPr="00F02C5B">
        <w:t xml:space="preserve"> </w:t>
      </w:r>
      <w:proofErr w:type="spellStart"/>
      <w:r w:rsidRPr="00F02C5B">
        <w:t>громади</w:t>
      </w:r>
      <w:proofErr w:type="spellEnd"/>
      <w:r w:rsidRPr="00F02C5B">
        <w:t xml:space="preserve">. </w:t>
      </w:r>
    </w:p>
    <w:p w:rsidR="00104710" w:rsidRPr="00BD6528" w:rsidRDefault="00104710" w:rsidP="00104710">
      <w:pPr>
        <w:jc w:val="both"/>
        <w:rPr>
          <w:szCs w:val="28"/>
        </w:rPr>
      </w:pPr>
      <w:r w:rsidRPr="008F60A8">
        <w:rPr>
          <w:rStyle w:val="txt"/>
          <w:i/>
          <w:szCs w:val="28"/>
        </w:rPr>
        <w:t xml:space="preserve">       </w:t>
      </w:r>
      <w:r w:rsidRPr="001A41B6">
        <w:rPr>
          <w:rStyle w:val="txt"/>
          <w:szCs w:val="28"/>
        </w:rPr>
        <w:t>1.</w:t>
      </w:r>
      <w:r w:rsidR="004113CC">
        <w:rPr>
          <w:rStyle w:val="txt"/>
          <w:szCs w:val="28"/>
          <w:lang w:val="uk-UA"/>
        </w:rPr>
        <w:t>3</w:t>
      </w:r>
      <w:r w:rsidRPr="001A41B6">
        <w:rPr>
          <w:rStyle w:val="txt"/>
          <w:szCs w:val="28"/>
        </w:rPr>
        <w:t xml:space="preserve">. </w:t>
      </w:r>
      <w:r w:rsidRPr="001A41B6">
        <w:rPr>
          <w:szCs w:val="28"/>
        </w:rPr>
        <w:t xml:space="preserve">Метою </w:t>
      </w:r>
      <w:proofErr w:type="spellStart"/>
      <w:r w:rsidRPr="001A41B6">
        <w:rPr>
          <w:szCs w:val="28"/>
        </w:rPr>
        <w:t>проведення</w:t>
      </w:r>
      <w:proofErr w:type="spellEnd"/>
      <w:r w:rsidRPr="001A41B6">
        <w:rPr>
          <w:szCs w:val="28"/>
        </w:rPr>
        <w:t xml:space="preserve"> конкурсу є</w:t>
      </w:r>
      <w:r w:rsidRPr="008F60A8">
        <w:rPr>
          <w:i/>
          <w:szCs w:val="28"/>
        </w:rPr>
        <w:t xml:space="preserve">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автомобільних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перевізників</w:t>
      </w:r>
      <w:proofErr w:type="spellEnd"/>
      <w:r w:rsidRPr="00BD6528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конкурсних</w:t>
      </w:r>
      <w:proofErr w:type="spellEnd"/>
      <w:r>
        <w:rPr>
          <w:szCs w:val="28"/>
        </w:rPr>
        <w:t xml:space="preserve"> засадах, </w:t>
      </w:r>
      <w:proofErr w:type="spellStart"/>
      <w:r w:rsidRPr="00BD6528">
        <w:rPr>
          <w:szCs w:val="28"/>
        </w:rPr>
        <w:t>незалежно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</w:t>
      </w:r>
      <w:proofErr w:type="spellEnd"/>
      <w:r w:rsidRPr="00BD6528">
        <w:rPr>
          <w:szCs w:val="28"/>
        </w:rPr>
        <w:t xml:space="preserve"> форм </w:t>
      </w:r>
      <w:proofErr w:type="spellStart"/>
      <w:r w:rsidRPr="00BD6528">
        <w:rPr>
          <w:szCs w:val="28"/>
        </w:rPr>
        <w:t>власності</w:t>
      </w:r>
      <w:proofErr w:type="spellEnd"/>
      <w:r w:rsidRPr="00BD6528">
        <w:rPr>
          <w:szCs w:val="28"/>
        </w:rPr>
        <w:t xml:space="preserve">, </w:t>
      </w:r>
      <w:proofErr w:type="spellStart"/>
      <w:r w:rsidRPr="00BD6528">
        <w:rPr>
          <w:szCs w:val="28"/>
        </w:rPr>
        <w:t>які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спроможні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забезпечити</w:t>
      </w:r>
      <w:proofErr w:type="spellEnd"/>
      <w:r w:rsidRPr="00BD6528">
        <w:rPr>
          <w:szCs w:val="28"/>
        </w:rPr>
        <w:t xml:space="preserve"> </w:t>
      </w:r>
      <w:proofErr w:type="spellStart"/>
      <w:r>
        <w:rPr>
          <w:szCs w:val="28"/>
        </w:rPr>
        <w:t>безпечне</w:t>
      </w:r>
      <w:proofErr w:type="spellEnd"/>
      <w:r>
        <w:rPr>
          <w:szCs w:val="28"/>
        </w:rPr>
        <w:t xml:space="preserve"> і </w:t>
      </w:r>
      <w:proofErr w:type="spellStart"/>
      <w:r w:rsidRPr="00BD6528">
        <w:rPr>
          <w:szCs w:val="28"/>
        </w:rPr>
        <w:t>якіс</w:t>
      </w:r>
      <w:r>
        <w:rPr>
          <w:szCs w:val="28"/>
        </w:rPr>
        <w:t>не</w:t>
      </w:r>
      <w:proofErr w:type="spellEnd"/>
      <w:r w:rsidRPr="00BD6528">
        <w:rPr>
          <w:szCs w:val="28"/>
        </w:rPr>
        <w:t xml:space="preserve"> </w:t>
      </w:r>
      <w:proofErr w:type="spellStart"/>
      <w:r>
        <w:rPr>
          <w:szCs w:val="28"/>
        </w:rPr>
        <w:t>перевезення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пасажирів</w:t>
      </w:r>
      <w:proofErr w:type="spellEnd"/>
      <w:r>
        <w:rPr>
          <w:szCs w:val="28"/>
        </w:rPr>
        <w:t xml:space="preserve"> на </w:t>
      </w:r>
      <w:proofErr w:type="spellStart"/>
      <w:r w:rsidRPr="00BD6528">
        <w:rPr>
          <w:szCs w:val="28"/>
        </w:rPr>
        <w:t>міських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приміських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автобусних</w:t>
      </w:r>
      <w:proofErr w:type="spellEnd"/>
      <w:r w:rsidRPr="00BD6528">
        <w:rPr>
          <w:szCs w:val="28"/>
        </w:rPr>
        <w:t xml:space="preserve"> маршрут</w:t>
      </w:r>
      <w:r>
        <w:rPr>
          <w:szCs w:val="28"/>
        </w:rPr>
        <w:t>ах</w:t>
      </w:r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загального</w:t>
      </w:r>
      <w:proofErr w:type="spellEnd"/>
      <w:r w:rsidRPr="00BD6528">
        <w:rPr>
          <w:szCs w:val="28"/>
        </w:rPr>
        <w:t xml:space="preserve"> </w:t>
      </w:r>
      <w:proofErr w:type="spellStart"/>
      <w:proofErr w:type="gramStart"/>
      <w:r w:rsidRPr="00BD6528">
        <w:rPr>
          <w:szCs w:val="28"/>
        </w:rPr>
        <w:t>користування</w:t>
      </w:r>
      <w:proofErr w:type="spellEnd"/>
      <w:r>
        <w:rPr>
          <w:szCs w:val="28"/>
        </w:rPr>
        <w:t xml:space="preserve">,  </w:t>
      </w:r>
      <w:proofErr w:type="spellStart"/>
      <w:r>
        <w:t>що</w:t>
      </w:r>
      <w:proofErr w:type="spellEnd"/>
      <w:proofErr w:type="gramEnd"/>
      <w:r>
        <w:t xml:space="preserve"> </w:t>
      </w:r>
      <w:proofErr w:type="spellStart"/>
      <w:r>
        <w:t>проходять</w:t>
      </w:r>
      <w:proofErr w:type="spellEnd"/>
      <w:r>
        <w:t xml:space="preserve"> у межах </w:t>
      </w:r>
      <w:proofErr w:type="spellStart"/>
      <w:r>
        <w:t>території</w:t>
      </w:r>
      <w:proofErr w:type="spellEnd"/>
      <w:r>
        <w:t xml:space="preserve"> Шосткинської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. </w:t>
      </w:r>
    </w:p>
    <w:p w:rsidR="00104710" w:rsidRPr="00651596" w:rsidRDefault="00104710" w:rsidP="00104710">
      <w:pPr>
        <w:jc w:val="both"/>
        <w:rPr>
          <w:rStyle w:val="txt"/>
          <w:i/>
        </w:rPr>
      </w:pPr>
      <w:r>
        <w:rPr>
          <w:szCs w:val="28"/>
        </w:rPr>
        <w:t xml:space="preserve">        </w:t>
      </w:r>
      <w:r w:rsidRPr="00BD6528">
        <w:rPr>
          <w:szCs w:val="28"/>
        </w:rPr>
        <w:t>1</w:t>
      </w:r>
      <w:r w:rsidR="004113CC">
        <w:rPr>
          <w:szCs w:val="28"/>
          <w:lang w:val="uk-UA"/>
        </w:rPr>
        <w:t>.4</w:t>
      </w:r>
      <w:r w:rsidRPr="008F60A8">
        <w:rPr>
          <w:szCs w:val="28"/>
        </w:rPr>
        <w:t>.</w:t>
      </w:r>
      <w:r w:rsidRPr="00651596">
        <w:rPr>
          <w:szCs w:val="28"/>
        </w:rPr>
        <w:t xml:space="preserve"> </w:t>
      </w:r>
      <w:proofErr w:type="spellStart"/>
      <w:r w:rsidRPr="00651596">
        <w:rPr>
          <w:szCs w:val="28"/>
        </w:rPr>
        <w:t>Рішення</w:t>
      </w:r>
      <w:proofErr w:type="spellEnd"/>
      <w:r w:rsidRPr="00651596">
        <w:rPr>
          <w:szCs w:val="28"/>
        </w:rPr>
        <w:t xml:space="preserve"> </w:t>
      </w:r>
      <w:proofErr w:type="spellStart"/>
      <w:r w:rsidRPr="00651596">
        <w:rPr>
          <w:szCs w:val="28"/>
        </w:rPr>
        <w:t>щодо</w:t>
      </w:r>
      <w:proofErr w:type="spellEnd"/>
      <w:r w:rsidRPr="00651596">
        <w:rPr>
          <w:szCs w:val="28"/>
        </w:rPr>
        <w:t xml:space="preserve"> </w:t>
      </w:r>
      <w:proofErr w:type="spellStart"/>
      <w:r w:rsidRPr="00651596">
        <w:rPr>
          <w:szCs w:val="28"/>
        </w:rPr>
        <w:t>проведення</w:t>
      </w:r>
      <w:proofErr w:type="spellEnd"/>
      <w:r w:rsidRPr="00651596">
        <w:rPr>
          <w:szCs w:val="28"/>
        </w:rPr>
        <w:t xml:space="preserve"> конкурсу </w:t>
      </w:r>
      <w:proofErr w:type="spellStart"/>
      <w:r w:rsidRPr="00651596">
        <w:rPr>
          <w:szCs w:val="28"/>
        </w:rPr>
        <w:t>приймає</w:t>
      </w:r>
      <w:proofErr w:type="spellEnd"/>
      <w:r w:rsidRPr="00651596">
        <w:rPr>
          <w:szCs w:val="28"/>
        </w:rPr>
        <w:t xml:space="preserve"> </w:t>
      </w:r>
      <w:proofErr w:type="spellStart"/>
      <w:r w:rsidRPr="00651596">
        <w:rPr>
          <w:szCs w:val="28"/>
        </w:rPr>
        <w:t>організатор</w:t>
      </w:r>
      <w:proofErr w:type="spellEnd"/>
      <w:r w:rsidRPr="00651596">
        <w:rPr>
          <w:i/>
          <w:szCs w:val="28"/>
        </w:rPr>
        <w:t>.</w:t>
      </w:r>
    </w:p>
    <w:p w:rsidR="00104710" w:rsidRPr="00BD6528" w:rsidRDefault="00104710" w:rsidP="00104710">
      <w:pPr>
        <w:tabs>
          <w:tab w:val="left" w:pos="540"/>
        </w:tabs>
        <w:ind w:firstLine="540"/>
        <w:jc w:val="both"/>
        <w:rPr>
          <w:rStyle w:val="txt"/>
          <w:szCs w:val="28"/>
        </w:rPr>
      </w:pPr>
      <w:r w:rsidRPr="00BD6528">
        <w:rPr>
          <w:rStyle w:val="txt"/>
          <w:szCs w:val="28"/>
        </w:rPr>
        <w:t>1.</w:t>
      </w:r>
      <w:r w:rsidR="004113CC">
        <w:rPr>
          <w:rStyle w:val="txt"/>
          <w:szCs w:val="28"/>
          <w:lang w:val="uk-UA"/>
        </w:rPr>
        <w:t>5</w:t>
      </w:r>
      <w:r w:rsidRPr="00BD6528">
        <w:rPr>
          <w:rStyle w:val="txt"/>
          <w:szCs w:val="28"/>
        </w:rPr>
        <w:t>.</w:t>
      </w:r>
      <w:proofErr w:type="spellStart"/>
      <w:r>
        <w:rPr>
          <w:rStyle w:val="txt"/>
          <w:szCs w:val="28"/>
        </w:rPr>
        <w:t>Організацію</w:t>
      </w:r>
      <w:proofErr w:type="spellEnd"/>
      <w:r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п</w:t>
      </w:r>
      <w:r w:rsidRPr="00BD6528">
        <w:rPr>
          <w:rStyle w:val="txt"/>
          <w:szCs w:val="28"/>
        </w:rPr>
        <w:t>роведення</w:t>
      </w:r>
      <w:proofErr w:type="spellEnd"/>
      <w:r w:rsidRPr="00BD6528">
        <w:rPr>
          <w:rStyle w:val="txt"/>
          <w:szCs w:val="28"/>
        </w:rPr>
        <w:t xml:space="preserve"> конкурсу </w:t>
      </w:r>
      <w:r>
        <w:rPr>
          <w:rStyle w:val="txt"/>
          <w:szCs w:val="28"/>
        </w:rPr>
        <w:t>(</w:t>
      </w:r>
      <w:proofErr w:type="spellStart"/>
      <w:r>
        <w:rPr>
          <w:rStyle w:val="txt"/>
          <w:szCs w:val="28"/>
        </w:rPr>
        <w:t>самостійно</w:t>
      </w:r>
      <w:proofErr w:type="spellEnd"/>
      <w:r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або</w:t>
      </w:r>
      <w:proofErr w:type="spellEnd"/>
      <w:r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із</w:t>
      </w:r>
      <w:proofErr w:type="spellEnd"/>
      <w:r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залученням</w:t>
      </w:r>
      <w:proofErr w:type="spellEnd"/>
      <w:r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робочого</w:t>
      </w:r>
      <w:proofErr w:type="spellEnd"/>
      <w:r>
        <w:rPr>
          <w:rStyle w:val="txt"/>
          <w:szCs w:val="28"/>
        </w:rPr>
        <w:t xml:space="preserve"> органу) </w:t>
      </w:r>
      <w:proofErr w:type="spellStart"/>
      <w:r w:rsidRPr="00BD6528">
        <w:rPr>
          <w:rStyle w:val="txt"/>
          <w:szCs w:val="28"/>
        </w:rPr>
        <w:t>забезпечує</w:t>
      </w:r>
      <w:proofErr w:type="spellEnd"/>
      <w:r w:rsidRPr="00BD6528"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організатор</w:t>
      </w:r>
      <w:proofErr w:type="spellEnd"/>
      <w:r w:rsidRPr="00BD6528">
        <w:rPr>
          <w:rStyle w:val="txt"/>
          <w:szCs w:val="28"/>
        </w:rPr>
        <w:t>.</w:t>
      </w:r>
    </w:p>
    <w:p w:rsidR="00104710" w:rsidRPr="00596AB3" w:rsidRDefault="00104710" w:rsidP="00104710">
      <w:pPr>
        <w:tabs>
          <w:tab w:val="left" w:pos="540"/>
        </w:tabs>
        <w:ind w:firstLine="540"/>
        <w:jc w:val="both"/>
        <w:rPr>
          <w:szCs w:val="28"/>
        </w:rPr>
      </w:pPr>
      <w:r w:rsidRPr="00BD6528">
        <w:rPr>
          <w:rStyle w:val="txt"/>
          <w:szCs w:val="28"/>
        </w:rPr>
        <w:t>1.</w:t>
      </w:r>
      <w:r w:rsidR="004113CC">
        <w:rPr>
          <w:rStyle w:val="txt"/>
          <w:szCs w:val="28"/>
          <w:lang w:val="uk-UA"/>
        </w:rPr>
        <w:t>6</w:t>
      </w:r>
      <w:r w:rsidRPr="00BD6528">
        <w:rPr>
          <w:rStyle w:val="txt"/>
          <w:szCs w:val="28"/>
        </w:rPr>
        <w:t xml:space="preserve">. </w:t>
      </w:r>
      <w:proofErr w:type="spellStart"/>
      <w:r w:rsidRPr="00BD6528">
        <w:rPr>
          <w:szCs w:val="28"/>
        </w:rPr>
        <w:t>Об'єктом</w:t>
      </w:r>
      <w:proofErr w:type="spellEnd"/>
      <w:r w:rsidRPr="00BD6528">
        <w:rPr>
          <w:szCs w:val="28"/>
        </w:rPr>
        <w:t xml:space="preserve"> конкурсу </w:t>
      </w:r>
      <w:proofErr w:type="spellStart"/>
      <w:r>
        <w:rPr>
          <w:szCs w:val="28"/>
        </w:rPr>
        <w:t>може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буди </w:t>
      </w:r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автобусний</w:t>
      </w:r>
      <w:proofErr w:type="spellEnd"/>
      <w:proofErr w:type="gramEnd"/>
      <w:r w:rsidRPr="00BD6528">
        <w:rPr>
          <w:szCs w:val="28"/>
        </w:rPr>
        <w:t xml:space="preserve"> маршрут (</w:t>
      </w:r>
      <w:proofErr w:type="spellStart"/>
      <w:r w:rsidRPr="00BD6528">
        <w:rPr>
          <w:szCs w:val="28"/>
        </w:rPr>
        <w:t>кілька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маршрутів</w:t>
      </w:r>
      <w:proofErr w:type="spellEnd"/>
      <w:r w:rsidRPr="00BD6528">
        <w:rPr>
          <w:szCs w:val="28"/>
        </w:rPr>
        <w:t xml:space="preserve">) </w:t>
      </w:r>
      <w:proofErr w:type="spellStart"/>
      <w:r w:rsidRPr="00BD6528">
        <w:rPr>
          <w:szCs w:val="28"/>
        </w:rPr>
        <w:t>міського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приміського</w:t>
      </w:r>
      <w:proofErr w:type="spellEnd"/>
      <w:r w:rsidRPr="00BD6528">
        <w:rPr>
          <w:szCs w:val="28"/>
        </w:rPr>
        <w:t xml:space="preserve"> автобусного </w:t>
      </w:r>
      <w:proofErr w:type="spellStart"/>
      <w:r w:rsidRPr="00BD6528">
        <w:rPr>
          <w:szCs w:val="28"/>
        </w:rPr>
        <w:t>сполучення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загального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користування</w:t>
      </w:r>
      <w:proofErr w:type="spellEnd"/>
      <w:r>
        <w:rPr>
          <w:szCs w:val="28"/>
        </w:rP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у межах </w:t>
      </w:r>
      <w:proofErr w:type="spellStart"/>
      <w:r>
        <w:t>території</w:t>
      </w:r>
      <w:proofErr w:type="spellEnd"/>
      <w:r>
        <w:t xml:space="preserve"> Шосткинської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r w:rsidRPr="00BD6528">
        <w:rPr>
          <w:szCs w:val="28"/>
        </w:rPr>
        <w:t xml:space="preserve">з </w:t>
      </w:r>
      <w:proofErr w:type="spellStart"/>
      <w:r w:rsidRPr="00BD6528">
        <w:rPr>
          <w:szCs w:val="28"/>
        </w:rPr>
        <w:t>визначеними</w:t>
      </w:r>
      <w:proofErr w:type="spellEnd"/>
      <w:r w:rsidRPr="00BD6528">
        <w:rPr>
          <w:szCs w:val="28"/>
        </w:rPr>
        <w:t xml:space="preserve"> режимами </w:t>
      </w:r>
      <w:proofErr w:type="spellStart"/>
      <w:r w:rsidRPr="00BD6528">
        <w:rPr>
          <w:szCs w:val="28"/>
        </w:rPr>
        <w:t>руху</w:t>
      </w:r>
      <w:proofErr w:type="spellEnd"/>
      <w:r>
        <w:rPr>
          <w:szCs w:val="28"/>
        </w:rPr>
        <w:t>.</w:t>
      </w:r>
      <w:r w:rsidRPr="00BD6528"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П</w:t>
      </w:r>
      <w:r w:rsidRPr="00BD6528">
        <w:rPr>
          <w:rStyle w:val="txt"/>
          <w:szCs w:val="28"/>
        </w:rPr>
        <w:t>ерелік</w:t>
      </w:r>
      <w:proofErr w:type="spellEnd"/>
      <w:r w:rsidRPr="00BD6528">
        <w:rPr>
          <w:rStyle w:val="txt"/>
          <w:szCs w:val="28"/>
        </w:rPr>
        <w:t xml:space="preserve"> </w:t>
      </w:r>
      <w:proofErr w:type="spellStart"/>
      <w:r w:rsidRPr="00BD6528">
        <w:rPr>
          <w:rStyle w:val="txt"/>
          <w:szCs w:val="28"/>
        </w:rPr>
        <w:t>об’єктів</w:t>
      </w:r>
      <w:proofErr w:type="spellEnd"/>
      <w:r>
        <w:rPr>
          <w:rStyle w:val="txt"/>
          <w:szCs w:val="28"/>
        </w:rPr>
        <w:t xml:space="preserve"> конкурсу</w:t>
      </w:r>
      <w:r w:rsidR="004113CC">
        <w:rPr>
          <w:rStyle w:val="txt"/>
          <w:szCs w:val="28"/>
          <w:lang w:val="uk-UA"/>
        </w:rPr>
        <w:t xml:space="preserve"> та вимоги до структури автобусів, які будуть працювати на відповідному </w:t>
      </w:r>
      <w:proofErr w:type="spellStart"/>
      <w:r w:rsidR="004113CC" w:rsidRPr="00BD6528">
        <w:rPr>
          <w:rStyle w:val="txt"/>
          <w:szCs w:val="28"/>
        </w:rPr>
        <w:t>об’єкті</w:t>
      </w:r>
      <w:proofErr w:type="spellEnd"/>
      <w:r w:rsidR="004113CC">
        <w:rPr>
          <w:rStyle w:val="txt"/>
          <w:szCs w:val="28"/>
          <w:lang w:val="uk-UA"/>
        </w:rPr>
        <w:t>, що буде відповідати вимогам пункту 2 Порядку, яким</w:t>
      </w:r>
      <w:r w:rsidR="00B40712">
        <w:rPr>
          <w:rStyle w:val="txt"/>
          <w:szCs w:val="28"/>
          <w:lang w:val="uk-UA"/>
        </w:rPr>
        <w:t xml:space="preserve"> визначено, що умови конкурсу –це встановлені організатором (</w:t>
      </w:r>
      <w:proofErr w:type="gramStart"/>
      <w:r w:rsidR="00B40712">
        <w:rPr>
          <w:rStyle w:val="txt"/>
          <w:szCs w:val="28"/>
          <w:lang w:val="uk-UA"/>
        </w:rPr>
        <w:t>обов'язкові  та</w:t>
      </w:r>
      <w:proofErr w:type="gramEnd"/>
      <w:r w:rsidR="00B40712">
        <w:rPr>
          <w:rStyle w:val="txt"/>
          <w:szCs w:val="28"/>
          <w:lang w:val="uk-UA"/>
        </w:rPr>
        <w:t xml:space="preserve"> додаткові) умови перевезень пасажирів, які повинні виконувати автомобільні перевізники, визначені на відповідному об’єкті конкурсу.</w:t>
      </w:r>
    </w:p>
    <w:p w:rsidR="00104710" w:rsidRPr="00BD6528" w:rsidRDefault="00104710" w:rsidP="00104710">
      <w:pPr>
        <w:jc w:val="both"/>
      </w:pPr>
      <w:r>
        <w:rPr>
          <w:szCs w:val="28"/>
        </w:rPr>
        <w:t xml:space="preserve">       </w:t>
      </w:r>
      <w:r w:rsidRPr="00BD6528">
        <w:rPr>
          <w:szCs w:val="28"/>
        </w:rPr>
        <w:t>1.</w:t>
      </w:r>
      <w:r w:rsidR="00B40712">
        <w:rPr>
          <w:szCs w:val="28"/>
          <w:lang w:val="uk-UA"/>
        </w:rPr>
        <w:t>7</w:t>
      </w:r>
      <w:r w:rsidRPr="00BD6528">
        <w:rPr>
          <w:szCs w:val="28"/>
        </w:rPr>
        <w:t xml:space="preserve">. </w:t>
      </w:r>
      <w:proofErr w:type="spellStart"/>
      <w:r>
        <w:rPr>
          <w:szCs w:val="28"/>
        </w:rPr>
        <w:t>Організатор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перевезень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укладає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переможцем</w:t>
      </w:r>
      <w:proofErr w:type="spellEnd"/>
      <w:r>
        <w:rPr>
          <w:szCs w:val="28"/>
        </w:rPr>
        <w:t xml:space="preserve"> конкурсу </w:t>
      </w:r>
      <w:proofErr w:type="spellStart"/>
      <w:r>
        <w:rPr>
          <w:szCs w:val="28"/>
        </w:rPr>
        <w:t>д</w:t>
      </w:r>
      <w:r w:rsidRPr="00BD6528">
        <w:rPr>
          <w:szCs w:val="28"/>
        </w:rPr>
        <w:t>оговір</w:t>
      </w:r>
      <w:proofErr w:type="spellEnd"/>
      <w:r w:rsidRPr="00BD6528">
        <w:rPr>
          <w:szCs w:val="28"/>
        </w:rPr>
        <w:t xml:space="preserve"> про </w:t>
      </w:r>
      <w:proofErr w:type="spellStart"/>
      <w:r w:rsidRPr="00BD6528">
        <w:rPr>
          <w:szCs w:val="28"/>
        </w:rPr>
        <w:t>організацію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перевезення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пасажирів</w:t>
      </w:r>
      <w:proofErr w:type="spellEnd"/>
      <w:r w:rsidRPr="00BD6528">
        <w:rPr>
          <w:szCs w:val="28"/>
        </w:rPr>
        <w:t xml:space="preserve"> на </w:t>
      </w:r>
      <w:proofErr w:type="spellStart"/>
      <w:r w:rsidRPr="00BD6528">
        <w:rPr>
          <w:szCs w:val="28"/>
        </w:rPr>
        <w:t>міських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приміських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автобусних</w:t>
      </w:r>
      <w:proofErr w:type="spellEnd"/>
      <w:r w:rsidRPr="00BD6528">
        <w:rPr>
          <w:szCs w:val="28"/>
        </w:rPr>
        <w:t xml:space="preserve"> маршрутах </w:t>
      </w:r>
      <w:proofErr w:type="spellStart"/>
      <w:r w:rsidRPr="00BD6528">
        <w:rPr>
          <w:szCs w:val="28"/>
        </w:rPr>
        <w:t>загального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користування</w:t>
      </w:r>
      <w:proofErr w:type="spellEnd"/>
      <w:r>
        <w:rPr>
          <w:szCs w:val="28"/>
        </w:rP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території</w:t>
      </w:r>
      <w:proofErr w:type="spellEnd"/>
      <w:r>
        <w:t xml:space="preserve"> Шосткинської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:rsidR="00104710" w:rsidRDefault="00104710" w:rsidP="00104710">
      <w:pPr>
        <w:tabs>
          <w:tab w:val="left" w:pos="540"/>
        </w:tabs>
        <w:ind w:firstLine="540"/>
        <w:jc w:val="both"/>
        <w:rPr>
          <w:szCs w:val="28"/>
        </w:rPr>
      </w:pPr>
      <w:r w:rsidRPr="00BD6528">
        <w:rPr>
          <w:szCs w:val="28"/>
        </w:rPr>
        <w:t xml:space="preserve">Строк </w:t>
      </w:r>
      <w:proofErr w:type="spellStart"/>
      <w:r w:rsidRPr="00BD6528">
        <w:rPr>
          <w:szCs w:val="28"/>
        </w:rPr>
        <w:t>дії</w:t>
      </w:r>
      <w:proofErr w:type="spellEnd"/>
      <w:r w:rsidRPr="00BD6528">
        <w:rPr>
          <w:szCs w:val="28"/>
        </w:rPr>
        <w:t xml:space="preserve"> договору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укладається</w:t>
      </w:r>
      <w:proofErr w:type="spellEnd"/>
      <w:r>
        <w:rPr>
          <w:szCs w:val="28"/>
        </w:rPr>
        <w:t xml:space="preserve"> за результатами конкурсу,</w:t>
      </w:r>
      <w:r w:rsidRPr="00BD6528">
        <w:rPr>
          <w:szCs w:val="28"/>
        </w:rPr>
        <w:t xml:space="preserve"> становить </w:t>
      </w:r>
      <w:proofErr w:type="spellStart"/>
      <w:r w:rsidRPr="0075487E">
        <w:rPr>
          <w:szCs w:val="28"/>
        </w:rPr>
        <w:t>п’ять</w:t>
      </w:r>
      <w:proofErr w:type="spellEnd"/>
      <w:r w:rsidRPr="0075487E">
        <w:rPr>
          <w:szCs w:val="28"/>
        </w:rPr>
        <w:t xml:space="preserve"> </w:t>
      </w:r>
      <w:proofErr w:type="spellStart"/>
      <w:r w:rsidRPr="0075487E">
        <w:rPr>
          <w:szCs w:val="28"/>
        </w:rPr>
        <w:t>років</w:t>
      </w:r>
      <w:proofErr w:type="spellEnd"/>
      <w:r w:rsidRPr="0075487E">
        <w:rPr>
          <w:szCs w:val="28"/>
        </w:rPr>
        <w:t>.</w:t>
      </w:r>
    </w:p>
    <w:p w:rsidR="00104710" w:rsidRPr="00BD6528" w:rsidRDefault="00104710" w:rsidP="00104710">
      <w:pPr>
        <w:tabs>
          <w:tab w:val="left" w:pos="540"/>
        </w:tabs>
        <w:ind w:firstLine="540"/>
        <w:jc w:val="both"/>
        <w:rPr>
          <w:szCs w:val="28"/>
        </w:rPr>
      </w:pPr>
      <w:r w:rsidRPr="00BD6528">
        <w:rPr>
          <w:szCs w:val="28"/>
        </w:rPr>
        <w:t>1.</w:t>
      </w:r>
      <w:r w:rsidR="00B40712">
        <w:rPr>
          <w:szCs w:val="28"/>
          <w:lang w:val="uk-UA"/>
        </w:rPr>
        <w:t>8</w:t>
      </w:r>
      <w:r w:rsidRPr="00BD6528">
        <w:rPr>
          <w:szCs w:val="28"/>
        </w:rPr>
        <w:t xml:space="preserve">. При </w:t>
      </w:r>
      <w:proofErr w:type="spellStart"/>
      <w:r w:rsidRPr="00BD6528">
        <w:rPr>
          <w:szCs w:val="28"/>
        </w:rPr>
        <w:t>проведенні</w:t>
      </w:r>
      <w:proofErr w:type="spellEnd"/>
      <w:r w:rsidRPr="00BD6528">
        <w:rPr>
          <w:szCs w:val="28"/>
        </w:rPr>
        <w:t xml:space="preserve"> </w:t>
      </w:r>
      <w:proofErr w:type="gramStart"/>
      <w:r w:rsidRPr="00BD6528">
        <w:rPr>
          <w:szCs w:val="28"/>
        </w:rPr>
        <w:t>конкурсу</w:t>
      </w:r>
      <w:r>
        <w:rPr>
          <w:szCs w:val="28"/>
        </w:rPr>
        <w:t xml:space="preserve"> </w:t>
      </w:r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інтереси</w:t>
      </w:r>
      <w:proofErr w:type="spellEnd"/>
      <w:proofErr w:type="gramEnd"/>
      <w:r w:rsidRPr="00BD6528">
        <w:rPr>
          <w:szCs w:val="28"/>
        </w:rPr>
        <w:t xml:space="preserve"> </w:t>
      </w:r>
      <w:proofErr w:type="spellStart"/>
      <w:r>
        <w:rPr>
          <w:szCs w:val="28"/>
        </w:rPr>
        <w:t>перевізника</w:t>
      </w:r>
      <w:proofErr w:type="spellEnd"/>
      <w:r>
        <w:rPr>
          <w:szCs w:val="28"/>
        </w:rPr>
        <w:t>-</w:t>
      </w:r>
      <w:r w:rsidRPr="00BD6528">
        <w:rPr>
          <w:szCs w:val="28"/>
        </w:rPr>
        <w:t xml:space="preserve">претендента </w:t>
      </w:r>
      <w:proofErr w:type="spellStart"/>
      <w:r w:rsidRPr="00BD6528">
        <w:rPr>
          <w:szCs w:val="28"/>
        </w:rPr>
        <w:t>може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представляти</w:t>
      </w:r>
      <w:proofErr w:type="spellEnd"/>
      <w:r w:rsidRPr="00BD6528"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керівник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або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інша</w:t>
      </w:r>
      <w:proofErr w:type="spellEnd"/>
      <w:r w:rsidRPr="00BD6528">
        <w:rPr>
          <w:szCs w:val="28"/>
        </w:rPr>
        <w:t xml:space="preserve"> особа, </w:t>
      </w:r>
      <w:proofErr w:type="spellStart"/>
      <w:r w:rsidRPr="00BD6528">
        <w:rPr>
          <w:szCs w:val="28"/>
        </w:rPr>
        <w:t>повноваження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якої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підтверджуються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довіреністю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імені</w:t>
      </w:r>
      <w:proofErr w:type="spellEnd"/>
      <w:r w:rsidRPr="00BD6528">
        <w:rPr>
          <w:szCs w:val="28"/>
        </w:rPr>
        <w:t xml:space="preserve"> </w:t>
      </w:r>
      <w:proofErr w:type="spellStart"/>
      <w:r>
        <w:rPr>
          <w:szCs w:val="28"/>
        </w:rPr>
        <w:t>перевізника</w:t>
      </w:r>
      <w:proofErr w:type="spellEnd"/>
      <w:r>
        <w:rPr>
          <w:szCs w:val="28"/>
        </w:rPr>
        <w:t>-</w:t>
      </w:r>
      <w:r w:rsidRPr="00BD6528">
        <w:rPr>
          <w:szCs w:val="28"/>
        </w:rPr>
        <w:t xml:space="preserve">претендента, </w:t>
      </w:r>
      <w:proofErr w:type="spellStart"/>
      <w:r w:rsidRPr="00BD6528">
        <w:rPr>
          <w:szCs w:val="28"/>
        </w:rPr>
        <w:t>оформленої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згідно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вимог</w:t>
      </w:r>
      <w:proofErr w:type="spellEnd"/>
      <w:r w:rsidRPr="00BD6528">
        <w:rPr>
          <w:szCs w:val="28"/>
        </w:rPr>
        <w:t xml:space="preserve"> чинного </w:t>
      </w:r>
      <w:proofErr w:type="spellStart"/>
      <w:r w:rsidRPr="00BD6528">
        <w:rPr>
          <w:szCs w:val="28"/>
        </w:rPr>
        <w:t>законодавства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України</w:t>
      </w:r>
      <w:proofErr w:type="spellEnd"/>
      <w:r w:rsidRPr="00BD6528">
        <w:rPr>
          <w:szCs w:val="28"/>
        </w:rPr>
        <w:t>.</w:t>
      </w:r>
    </w:p>
    <w:p w:rsidR="00104710" w:rsidRDefault="00104710" w:rsidP="00104710">
      <w:pPr>
        <w:tabs>
          <w:tab w:val="left" w:pos="540"/>
        </w:tabs>
        <w:jc w:val="center"/>
        <w:rPr>
          <w:rStyle w:val="txt"/>
          <w:b/>
          <w:szCs w:val="28"/>
        </w:rPr>
      </w:pPr>
    </w:p>
    <w:p w:rsidR="00104710" w:rsidRPr="00724B86" w:rsidRDefault="00104710" w:rsidP="00104710">
      <w:pPr>
        <w:tabs>
          <w:tab w:val="left" w:pos="540"/>
        </w:tabs>
        <w:ind w:firstLine="540"/>
        <w:jc w:val="center"/>
        <w:rPr>
          <w:rStyle w:val="txt"/>
          <w:szCs w:val="28"/>
        </w:rPr>
      </w:pPr>
      <w:r w:rsidRPr="00724B86">
        <w:rPr>
          <w:rStyle w:val="txt"/>
          <w:szCs w:val="28"/>
        </w:rPr>
        <w:t xml:space="preserve">2. </w:t>
      </w:r>
      <w:proofErr w:type="spellStart"/>
      <w:r w:rsidRPr="00724B86">
        <w:rPr>
          <w:rStyle w:val="txt"/>
          <w:szCs w:val="28"/>
        </w:rPr>
        <w:t>Обов’язкові</w:t>
      </w:r>
      <w:proofErr w:type="spellEnd"/>
      <w:r w:rsidRPr="00724B86">
        <w:rPr>
          <w:rStyle w:val="txt"/>
          <w:szCs w:val="28"/>
        </w:rPr>
        <w:t xml:space="preserve"> </w:t>
      </w:r>
      <w:proofErr w:type="spellStart"/>
      <w:r w:rsidRPr="00724B86">
        <w:rPr>
          <w:rStyle w:val="txt"/>
          <w:szCs w:val="28"/>
        </w:rPr>
        <w:t>умови</w:t>
      </w:r>
      <w:proofErr w:type="spellEnd"/>
      <w:r w:rsidRPr="00724B86">
        <w:rPr>
          <w:rStyle w:val="txt"/>
          <w:szCs w:val="28"/>
        </w:rPr>
        <w:t xml:space="preserve"> конкурсу на </w:t>
      </w:r>
      <w:proofErr w:type="spellStart"/>
      <w:r w:rsidRPr="00724B86">
        <w:rPr>
          <w:rStyle w:val="txt"/>
          <w:szCs w:val="28"/>
        </w:rPr>
        <w:t>перевезення</w:t>
      </w:r>
      <w:proofErr w:type="spellEnd"/>
      <w:r w:rsidRPr="00724B86">
        <w:rPr>
          <w:rStyle w:val="txt"/>
          <w:szCs w:val="28"/>
        </w:rPr>
        <w:t xml:space="preserve"> </w:t>
      </w:r>
      <w:proofErr w:type="spellStart"/>
      <w:r w:rsidRPr="00724B86">
        <w:rPr>
          <w:rStyle w:val="txt"/>
          <w:szCs w:val="28"/>
        </w:rPr>
        <w:t>пасажирів</w:t>
      </w:r>
      <w:proofErr w:type="spellEnd"/>
      <w:r w:rsidRPr="00724B86">
        <w:rPr>
          <w:rStyle w:val="txt"/>
          <w:szCs w:val="28"/>
        </w:rPr>
        <w:t>.</w:t>
      </w:r>
    </w:p>
    <w:p w:rsidR="00104710" w:rsidRPr="00724B86" w:rsidRDefault="00104710" w:rsidP="00104710">
      <w:pPr>
        <w:tabs>
          <w:tab w:val="left" w:pos="540"/>
        </w:tabs>
        <w:ind w:firstLine="540"/>
        <w:jc w:val="center"/>
        <w:rPr>
          <w:rStyle w:val="txt"/>
          <w:szCs w:val="28"/>
        </w:rPr>
      </w:pPr>
    </w:p>
    <w:p w:rsidR="00104710" w:rsidRPr="00716EA5" w:rsidRDefault="00104710" w:rsidP="00104710">
      <w:pPr>
        <w:tabs>
          <w:tab w:val="left" w:pos="540"/>
        </w:tabs>
        <w:ind w:firstLine="540"/>
        <w:jc w:val="both"/>
        <w:rPr>
          <w:rStyle w:val="txt"/>
          <w:szCs w:val="28"/>
          <w:lang w:val="uk-UA"/>
        </w:rPr>
      </w:pPr>
      <w:r>
        <w:rPr>
          <w:rStyle w:val="txt"/>
          <w:szCs w:val="28"/>
        </w:rPr>
        <w:t>2</w:t>
      </w:r>
      <w:r w:rsidRPr="00BD6528">
        <w:rPr>
          <w:rStyle w:val="txt"/>
          <w:szCs w:val="28"/>
        </w:rPr>
        <w:t xml:space="preserve">.1. </w:t>
      </w:r>
      <w:r w:rsidR="00716EA5">
        <w:rPr>
          <w:rStyle w:val="txt"/>
          <w:szCs w:val="28"/>
          <w:lang w:val="uk-UA"/>
        </w:rPr>
        <w:t xml:space="preserve">Умови є обов’язковими до виконання конкурсним комітетом, перевізниками-претендентами і </w:t>
      </w:r>
      <w:proofErr w:type="gramStart"/>
      <w:r w:rsidR="00716EA5">
        <w:rPr>
          <w:rStyle w:val="txt"/>
          <w:szCs w:val="28"/>
          <w:lang w:val="uk-UA"/>
        </w:rPr>
        <w:t>Організатором  конкурсу</w:t>
      </w:r>
      <w:proofErr w:type="gramEnd"/>
      <w:r w:rsidR="00716EA5">
        <w:rPr>
          <w:rStyle w:val="txt"/>
          <w:szCs w:val="28"/>
          <w:lang w:val="uk-UA"/>
        </w:rPr>
        <w:t>.</w:t>
      </w:r>
    </w:p>
    <w:p w:rsidR="00104710" w:rsidRPr="00716EA5" w:rsidRDefault="00104710" w:rsidP="00104710">
      <w:pPr>
        <w:jc w:val="both"/>
        <w:rPr>
          <w:rStyle w:val="txt"/>
          <w:szCs w:val="28"/>
          <w:lang w:val="uk-UA"/>
        </w:rPr>
      </w:pPr>
      <w:r w:rsidRPr="00716EA5">
        <w:rPr>
          <w:rStyle w:val="txt"/>
          <w:szCs w:val="28"/>
          <w:lang w:val="uk-UA"/>
        </w:rPr>
        <w:t xml:space="preserve">   </w:t>
      </w:r>
      <w:r w:rsidR="0044083D">
        <w:rPr>
          <w:rStyle w:val="txt"/>
          <w:szCs w:val="28"/>
          <w:lang w:val="uk-UA"/>
        </w:rPr>
        <w:t xml:space="preserve">   </w:t>
      </w:r>
      <w:r w:rsidRPr="00716EA5">
        <w:rPr>
          <w:rStyle w:val="txt"/>
          <w:szCs w:val="28"/>
          <w:lang w:val="uk-UA"/>
        </w:rPr>
        <w:t xml:space="preserve">   2.2. </w:t>
      </w:r>
      <w:proofErr w:type="spellStart"/>
      <w:r w:rsidRPr="00716EA5">
        <w:rPr>
          <w:rStyle w:val="txt"/>
          <w:szCs w:val="28"/>
          <w:lang w:val="uk-UA"/>
        </w:rPr>
        <w:t>Обгрунтована</w:t>
      </w:r>
      <w:proofErr w:type="spellEnd"/>
      <w:r w:rsidRPr="00716EA5">
        <w:rPr>
          <w:rStyle w:val="txt"/>
          <w:szCs w:val="28"/>
          <w:lang w:val="uk-UA"/>
        </w:rPr>
        <w:t xml:space="preserve"> структура парку, що працюватимуть на міських та приміських  автобусних маршрутах загального користування, </w:t>
      </w:r>
      <w:r w:rsidRPr="00716EA5">
        <w:rPr>
          <w:lang w:val="uk-UA"/>
        </w:rPr>
        <w:t xml:space="preserve">що проходять у межах території Шосткинської міської  територіальної громади, </w:t>
      </w:r>
      <w:r w:rsidRPr="00716EA5">
        <w:rPr>
          <w:rStyle w:val="txt"/>
          <w:szCs w:val="28"/>
          <w:lang w:val="uk-UA"/>
        </w:rPr>
        <w:t>має відповідати таким критеріям:</w:t>
      </w:r>
    </w:p>
    <w:p w:rsidR="00104710" w:rsidRDefault="00104710" w:rsidP="00104710">
      <w:pPr>
        <w:jc w:val="both"/>
        <w:rPr>
          <w:rStyle w:val="txt"/>
          <w:szCs w:val="28"/>
        </w:rPr>
      </w:pPr>
      <w:r w:rsidRPr="00716EA5">
        <w:rPr>
          <w:rStyle w:val="txt"/>
          <w:szCs w:val="28"/>
          <w:lang w:val="uk-UA"/>
        </w:rPr>
        <w:t xml:space="preserve">      </w:t>
      </w:r>
      <w:r w:rsidRPr="002E7D35">
        <w:rPr>
          <w:rStyle w:val="txt"/>
          <w:szCs w:val="28"/>
          <w:lang w:val="uk-UA"/>
        </w:rPr>
        <w:t xml:space="preserve">- забезпечення належної якості та безпеки перевезень пасажирів на міських та приміських автобусних маршрутах загального користування, </w:t>
      </w:r>
      <w:r w:rsidRPr="002E7D35">
        <w:rPr>
          <w:lang w:val="uk-UA"/>
        </w:rPr>
        <w:t xml:space="preserve">що проходять у межах території Шосткинської міської територіальної громади </w:t>
      </w:r>
      <w:r w:rsidRPr="002E7D35">
        <w:rPr>
          <w:rStyle w:val="txt"/>
          <w:szCs w:val="28"/>
          <w:lang w:val="uk-UA"/>
        </w:rPr>
        <w:t xml:space="preserve">згідно з Порядком визначення класу комфортності автобусів, сфери їхнього використання за видами сполучень та режимами руху, затвердженим наказом Міністерства транспорту та зв’язку України від 12 квітня 2007 року № 285, який зареєстровано в Міністерстві юстиції України 14 травня 2007 року за № 499/13766, зі змінами та доповненнями. </w:t>
      </w:r>
      <w:proofErr w:type="spellStart"/>
      <w:r>
        <w:rPr>
          <w:rStyle w:val="txt"/>
          <w:szCs w:val="28"/>
        </w:rPr>
        <w:t>Категорія</w:t>
      </w:r>
      <w:proofErr w:type="spellEnd"/>
      <w:r>
        <w:rPr>
          <w:rStyle w:val="txt"/>
          <w:szCs w:val="28"/>
        </w:rPr>
        <w:t xml:space="preserve"> М2, М3, </w:t>
      </w:r>
      <w:proofErr w:type="spellStart"/>
      <w:proofErr w:type="gramStart"/>
      <w:r>
        <w:rPr>
          <w:rStyle w:val="txt"/>
          <w:szCs w:val="28"/>
        </w:rPr>
        <w:t>клас</w:t>
      </w:r>
      <w:proofErr w:type="spellEnd"/>
      <w:r>
        <w:rPr>
          <w:rStyle w:val="txt"/>
          <w:szCs w:val="28"/>
        </w:rPr>
        <w:t xml:space="preserve">  </w:t>
      </w:r>
      <w:proofErr w:type="spellStart"/>
      <w:r>
        <w:rPr>
          <w:rStyle w:val="txt"/>
          <w:szCs w:val="28"/>
        </w:rPr>
        <w:t>автобусів</w:t>
      </w:r>
      <w:proofErr w:type="spellEnd"/>
      <w:proofErr w:type="gramEnd"/>
      <w:r>
        <w:rPr>
          <w:rStyle w:val="txt"/>
          <w:szCs w:val="28"/>
        </w:rPr>
        <w:t xml:space="preserve"> на </w:t>
      </w:r>
      <w:proofErr w:type="spellStart"/>
      <w:r>
        <w:rPr>
          <w:rStyle w:val="txt"/>
          <w:szCs w:val="28"/>
        </w:rPr>
        <w:t>міських</w:t>
      </w:r>
      <w:proofErr w:type="spellEnd"/>
      <w:r>
        <w:rPr>
          <w:rStyle w:val="txt"/>
          <w:szCs w:val="28"/>
        </w:rPr>
        <w:t xml:space="preserve"> маршрутах – А, В, І, на </w:t>
      </w:r>
      <w:proofErr w:type="spellStart"/>
      <w:r>
        <w:rPr>
          <w:rStyle w:val="txt"/>
          <w:szCs w:val="28"/>
        </w:rPr>
        <w:t>приміських</w:t>
      </w:r>
      <w:proofErr w:type="spellEnd"/>
      <w:r>
        <w:rPr>
          <w:rStyle w:val="txt"/>
          <w:szCs w:val="28"/>
        </w:rPr>
        <w:t xml:space="preserve"> маршрутах – А,В, І,ІІ. Структура </w:t>
      </w:r>
      <w:proofErr w:type="spellStart"/>
      <w:r>
        <w:rPr>
          <w:rStyle w:val="txt"/>
          <w:szCs w:val="28"/>
        </w:rPr>
        <w:t>транспортних</w:t>
      </w:r>
      <w:proofErr w:type="spellEnd"/>
      <w:r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засобів</w:t>
      </w:r>
      <w:proofErr w:type="spellEnd"/>
      <w:r>
        <w:rPr>
          <w:rStyle w:val="txt"/>
          <w:szCs w:val="28"/>
        </w:rPr>
        <w:t xml:space="preserve">, </w:t>
      </w:r>
      <w:proofErr w:type="spellStart"/>
      <w:r>
        <w:rPr>
          <w:rStyle w:val="txt"/>
          <w:szCs w:val="28"/>
        </w:rPr>
        <w:t>визначається</w:t>
      </w:r>
      <w:proofErr w:type="spellEnd"/>
      <w:r>
        <w:rPr>
          <w:rStyle w:val="txt"/>
          <w:szCs w:val="28"/>
        </w:rPr>
        <w:t xml:space="preserve"> </w:t>
      </w:r>
      <w:proofErr w:type="spellStart"/>
      <w:r>
        <w:rPr>
          <w:rStyle w:val="txt"/>
          <w:szCs w:val="28"/>
        </w:rPr>
        <w:t>відповідно</w:t>
      </w:r>
      <w:proofErr w:type="spellEnd"/>
      <w:r>
        <w:rPr>
          <w:rStyle w:val="txt"/>
          <w:szCs w:val="28"/>
        </w:rPr>
        <w:t xml:space="preserve"> ГСТУ 60.2-00017584-011-2001 та ГОСТ 27815-88:</w:t>
      </w:r>
    </w:p>
    <w:p w:rsidR="00104710" w:rsidRPr="00AA7785" w:rsidRDefault="00104710" w:rsidP="00104710">
      <w:pPr>
        <w:tabs>
          <w:tab w:val="left" w:pos="540"/>
        </w:tabs>
        <w:ind w:firstLine="540"/>
        <w:jc w:val="both"/>
        <w:rPr>
          <w:szCs w:val="28"/>
        </w:rPr>
      </w:pPr>
      <w:r w:rsidRPr="00AA7785">
        <w:rPr>
          <w:szCs w:val="28"/>
        </w:rPr>
        <w:t>-</w:t>
      </w:r>
      <w:r w:rsidR="00B25C57">
        <w:rPr>
          <w:szCs w:val="28"/>
          <w:lang w:val="uk-UA"/>
        </w:rPr>
        <w:t>рухомий склад, що</w:t>
      </w:r>
      <w:r w:rsidRPr="00AA7785">
        <w:rPr>
          <w:szCs w:val="28"/>
        </w:rPr>
        <w:t xml:space="preserve">, </w:t>
      </w:r>
      <w:r w:rsidR="00B25C57">
        <w:rPr>
          <w:szCs w:val="28"/>
          <w:lang w:val="uk-UA"/>
        </w:rPr>
        <w:t xml:space="preserve">пропонується </w:t>
      </w:r>
      <w:r w:rsidRPr="00AA7785">
        <w:rPr>
          <w:szCs w:val="28"/>
        </w:rPr>
        <w:t xml:space="preserve"> </w:t>
      </w:r>
      <w:proofErr w:type="spellStart"/>
      <w:r w:rsidRPr="00AA7785">
        <w:rPr>
          <w:szCs w:val="28"/>
        </w:rPr>
        <w:t>перевізник</w:t>
      </w:r>
      <w:r w:rsidR="00B25C57">
        <w:rPr>
          <w:szCs w:val="28"/>
          <w:lang w:val="uk-UA"/>
        </w:rPr>
        <w:t>ом</w:t>
      </w:r>
      <w:proofErr w:type="spellEnd"/>
      <w:r w:rsidRPr="00AA7785">
        <w:rPr>
          <w:szCs w:val="28"/>
        </w:rPr>
        <w:t>-претендент</w:t>
      </w:r>
      <w:proofErr w:type="spellStart"/>
      <w:r w:rsidR="00B25C57">
        <w:rPr>
          <w:szCs w:val="28"/>
          <w:lang w:val="uk-UA"/>
        </w:rPr>
        <w:t>ом</w:t>
      </w:r>
      <w:proofErr w:type="spellEnd"/>
      <w:r w:rsidRPr="00AA7785">
        <w:rPr>
          <w:szCs w:val="28"/>
        </w:rPr>
        <w:t xml:space="preserve"> д</w:t>
      </w:r>
      <w:r w:rsidR="00B25C57">
        <w:rPr>
          <w:szCs w:val="28"/>
          <w:lang w:val="uk-UA"/>
        </w:rPr>
        <w:t>ля</w:t>
      </w:r>
      <w:r w:rsidRPr="00AA7785">
        <w:rPr>
          <w:szCs w:val="28"/>
        </w:rPr>
        <w:t xml:space="preserve"> перевезен</w:t>
      </w:r>
      <w:r w:rsidR="00B25C57">
        <w:rPr>
          <w:szCs w:val="28"/>
          <w:lang w:val="uk-UA"/>
        </w:rPr>
        <w:t>ня пасажирів на маршрутах,</w:t>
      </w:r>
      <w:r w:rsidRPr="00AA7785">
        <w:rPr>
          <w:szCs w:val="28"/>
        </w:rPr>
        <w:t xml:space="preserve"> </w:t>
      </w:r>
      <w:proofErr w:type="spellStart"/>
      <w:r w:rsidRPr="00AA7785">
        <w:rPr>
          <w:szCs w:val="28"/>
        </w:rPr>
        <w:t>повин</w:t>
      </w:r>
      <w:proofErr w:type="spellEnd"/>
      <w:r w:rsidR="00B25C57">
        <w:rPr>
          <w:szCs w:val="28"/>
          <w:lang w:val="uk-UA"/>
        </w:rPr>
        <w:t>е</w:t>
      </w:r>
      <w:r w:rsidRPr="00AA7785">
        <w:rPr>
          <w:szCs w:val="28"/>
        </w:rPr>
        <w:t>н</w:t>
      </w:r>
      <w:r w:rsidR="00B25C57">
        <w:rPr>
          <w:szCs w:val="28"/>
          <w:lang w:val="uk-UA"/>
        </w:rPr>
        <w:t xml:space="preserve"> за технічними та екологічними показниками, </w:t>
      </w:r>
      <w:proofErr w:type="spellStart"/>
      <w:r w:rsidR="00B25C57">
        <w:rPr>
          <w:szCs w:val="28"/>
          <w:lang w:val="uk-UA"/>
        </w:rPr>
        <w:lastRenderedPageBreak/>
        <w:t>пасажиромісткістю</w:t>
      </w:r>
      <w:proofErr w:type="spellEnd"/>
      <w:r w:rsidRPr="00AA7785">
        <w:rPr>
          <w:szCs w:val="28"/>
        </w:rPr>
        <w:t xml:space="preserve"> </w:t>
      </w:r>
      <w:proofErr w:type="spellStart"/>
      <w:r w:rsidRPr="00AA7785">
        <w:rPr>
          <w:szCs w:val="28"/>
        </w:rPr>
        <w:t>відповідати</w:t>
      </w:r>
      <w:proofErr w:type="spellEnd"/>
      <w:r w:rsidRPr="00AA7785">
        <w:rPr>
          <w:szCs w:val="28"/>
        </w:rPr>
        <w:t xml:space="preserve"> </w:t>
      </w:r>
      <w:proofErr w:type="spellStart"/>
      <w:r w:rsidRPr="00AA7785">
        <w:rPr>
          <w:szCs w:val="28"/>
        </w:rPr>
        <w:t>вимогам</w:t>
      </w:r>
      <w:proofErr w:type="spellEnd"/>
      <w:r w:rsidRPr="00AA7785">
        <w:rPr>
          <w:szCs w:val="28"/>
        </w:rPr>
        <w:t xml:space="preserve"> </w:t>
      </w:r>
      <w:r w:rsidR="00B25C57">
        <w:rPr>
          <w:szCs w:val="28"/>
          <w:lang w:val="uk-UA"/>
        </w:rPr>
        <w:t xml:space="preserve"> чинного законодавства у сфері автомобільного транспорту.</w:t>
      </w:r>
      <w:r w:rsidRPr="00AA7785">
        <w:rPr>
          <w:szCs w:val="28"/>
        </w:rPr>
        <w:t xml:space="preserve"> </w:t>
      </w:r>
    </w:p>
    <w:p w:rsidR="00104710" w:rsidRDefault="00104710" w:rsidP="00104710">
      <w:pPr>
        <w:jc w:val="both"/>
        <w:rPr>
          <w:szCs w:val="28"/>
        </w:rPr>
      </w:pPr>
      <w:r w:rsidRPr="00ED373A">
        <w:rPr>
          <w:szCs w:val="28"/>
        </w:rPr>
        <w:t xml:space="preserve">       2.</w:t>
      </w:r>
      <w:r>
        <w:rPr>
          <w:szCs w:val="28"/>
        </w:rPr>
        <w:t>3</w:t>
      </w:r>
      <w:r w:rsidRPr="00ED373A">
        <w:rPr>
          <w:szCs w:val="28"/>
        </w:rPr>
        <w:t xml:space="preserve">. </w:t>
      </w:r>
      <w:r w:rsidRPr="00AF6502">
        <w:rPr>
          <w:szCs w:val="28"/>
        </w:rPr>
        <w:t xml:space="preserve">Для </w:t>
      </w:r>
      <w:proofErr w:type="spellStart"/>
      <w:r w:rsidRPr="00AF6502">
        <w:rPr>
          <w:szCs w:val="28"/>
        </w:rPr>
        <w:t>забезпечення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перевезень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пасажирів</w:t>
      </w:r>
      <w:proofErr w:type="spellEnd"/>
      <w:r w:rsidRPr="00AF6502">
        <w:rPr>
          <w:szCs w:val="28"/>
        </w:rPr>
        <w:t xml:space="preserve"> на </w:t>
      </w:r>
      <w:proofErr w:type="spellStart"/>
      <w:r w:rsidRPr="00AF6502">
        <w:rPr>
          <w:szCs w:val="28"/>
        </w:rPr>
        <w:t>міських</w:t>
      </w:r>
      <w:proofErr w:type="spellEnd"/>
      <w:r w:rsidRPr="00AF6502">
        <w:rPr>
          <w:szCs w:val="28"/>
        </w:rPr>
        <w:t xml:space="preserve"> та </w:t>
      </w:r>
      <w:proofErr w:type="spellStart"/>
      <w:r w:rsidRPr="00AF6502">
        <w:rPr>
          <w:szCs w:val="28"/>
        </w:rPr>
        <w:t>приміських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автобусних</w:t>
      </w:r>
      <w:proofErr w:type="spellEnd"/>
      <w:r w:rsidRPr="00AF6502">
        <w:rPr>
          <w:szCs w:val="28"/>
        </w:rPr>
        <w:t xml:space="preserve"> маршрутах </w:t>
      </w:r>
      <w:proofErr w:type="spellStart"/>
      <w:r w:rsidRPr="00AF6502">
        <w:rPr>
          <w:szCs w:val="28"/>
        </w:rPr>
        <w:t>загального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користування</w:t>
      </w:r>
      <w:proofErr w:type="spellEnd"/>
      <w:r w:rsidRPr="00AF6502">
        <w:rPr>
          <w:szCs w:val="28"/>
        </w:rPr>
        <w:t xml:space="preserve">, </w:t>
      </w:r>
      <w:proofErr w:type="spellStart"/>
      <w:r w:rsidRPr="00AF6502">
        <w:t>що</w:t>
      </w:r>
      <w:proofErr w:type="spellEnd"/>
      <w:r w:rsidRPr="00AF6502">
        <w:t xml:space="preserve"> </w:t>
      </w:r>
      <w:proofErr w:type="spellStart"/>
      <w:r w:rsidRPr="00AF6502">
        <w:t>проходять</w:t>
      </w:r>
      <w:proofErr w:type="spellEnd"/>
      <w:r w:rsidRPr="00AF6502">
        <w:t xml:space="preserve"> у межах </w:t>
      </w:r>
      <w:proofErr w:type="spellStart"/>
      <w:r w:rsidRPr="00AF6502">
        <w:t>території</w:t>
      </w:r>
      <w:proofErr w:type="spellEnd"/>
      <w:r w:rsidRPr="00AF6502">
        <w:t xml:space="preserve"> Шосткинської </w:t>
      </w:r>
      <w:proofErr w:type="spellStart"/>
      <w:r w:rsidRPr="00AF6502">
        <w:t>міської</w:t>
      </w:r>
      <w:proofErr w:type="spellEnd"/>
      <w:r w:rsidRPr="00AF6502">
        <w:t xml:space="preserve">  </w:t>
      </w:r>
      <w:proofErr w:type="spellStart"/>
      <w:r w:rsidRPr="00AF6502">
        <w:t>територіальної</w:t>
      </w:r>
      <w:proofErr w:type="spellEnd"/>
      <w:r w:rsidRPr="00AF6502">
        <w:t xml:space="preserve"> </w:t>
      </w:r>
      <w:proofErr w:type="spellStart"/>
      <w:r w:rsidRPr="00AF6502">
        <w:t>громади</w:t>
      </w:r>
      <w:proofErr w:type="spellEnd"/>
      <w:r w:rsidRPr="00AF6502">
        <w:t xml:space="preserve"> </w:t>
      </w:r>
      <w:r w:rsidRPr="00AF6502">
        <w:rPr>
          <w:szCs w:val="28"/>
        </w:rPr>
        <w:t xml:space="preserve"> в </w:t>
      </w:r>
      <w:proofErr w:type="spellStart"/>
      <w:r w:rsidRPr="00AF6502">
        <w:rPr>
          <w:szCs w:val="28"/>
        </w:rPr>
        <w:t>звичайному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режимі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руху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залучаються</w:t>
      </w:r>
      <w:proofErr w:type="spellEnd"/>
      <w:r w:rsidRPr="00AF6502">
        <w:rPr>
          <w:szCs w:val="28"/>
        </w:rPr>
        <w:t xml:space="preserve">  </w:t>
      </w:r>
      <w:proofErr w:type="spellStart"/>
      <w:r w:rsidRPr="00AF6502">
        <w:rPr>
          <w:szCs w:val="28"/>
        </w:rPr>
        <w:t>автобуси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загальною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пасажиромісткістю</w:t>
      </w:r>
      <w:proofErr w:type="spellEnd"/>
      <w:r w:rsidRPr="00AF6502">
        <w:rPr>
          <w:szCs w:val="28"/>
        </w:rPr>
        <w:t xml:space="preserve"> не </w:t>
      </w:r>
      <w:proofErr w:type="spellStart"/>
      <w:r w:rsidRPr="00AF6502">
        <w:rPr>
          <w:szCs w:val="28"/>
        </w:rPr>
        <w:t>менше</w:t>
      </w:r>
      <w:proofErr w:type="spellEnd"/>
      <w:r w:rsidRPr="00AF6502">
        <w:rPr>
          <w:szCs w:val="28"/>
        </w:rPr>
        <w:t xml:space="preserve"> 14 </w:t>
      </w:r>
      <w:proofErr w:type="spellStart"/>
      <w:r w:rsidRPr="00AF6502">
        <w:rPr>
          <w:szCs w:val="28"/>
        </w:rPr>
        <w:t>місць</w:t>
      </w:r>
      <w:proofErr w:type="spellEnd"/>
      <w:r w:rsidRPr="00AF6502">
        <w:rPr>
          <w:szCs w:val="28"/>
        </w:rPr>
        <w:t xml:space="preserve">, </w:t>
      </w:r>
      <w:proofErr w:type="spellStart"/>
      <w:r w:rsidRPr="00AF6502">
        <w:rPr>
          <w:szCs w:val="28"/>
        </w:rPr>
        <w:t>що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відповідають</w:t>
      </w:r>
      <w:proofErr w:type="spellEnd"/>
      <w:r w:rsidRPr="00AF6502">
        <w:rPr>
          <w:szCs w:val="28"/>
        </w:rPr>
        <w:t xml:space="preserve"> </w:t>
      </w:r>
      <w:proofErr w:type="spellStart"/>
      <w:r w:rsidRPr="00AF6502">
        <w:rPr>
          <w:szCs w:val="28"/>
        </w:rPr>
        <w:t>категорії</w:t>
      </w:r>
      <w:proofErr w:type="spellEnd"/>
      <w:r w:rsidRPr="00AF6502">
        <w:rPr>
          <w:szCs w:val="28"/>
        </w:rPr>
        <w:t xml:space="preserve"> М2, М3,</w:t>
      </w:r>
      <w:r w:rsidRPr="00ED373A">
        <w:rPr>
          <w:szCs w:val="28"/>
        </w:rPr>
        <w:t xml:space="preserve"> </w:t>
      </w:r>
      <w:proofErr w:type="spellStart"/>
      <w:r w:rsidRPr="00AF6502">
        <w:rPr>
          <w:szCs w:val="28"/>
        </w:rPr>
        <w:t>класу</w:t>
      </w:r>
      <w:proofErr w:type="spellEnd"/>
      <w:r w:rsidRPr="00AF6502">
        <w:rPr>
          <w:szCs w:val="28"/>
        </w:rPr>
        <w:t xml:space="preserve"> А,В та </w:t>
      </w:r>
      <w:proofErr w:type="spellStart"/>
      <w:r w:rsidRPr="00AF6502">
        <w:rPr>
          <w:szCs w:val="28"/>
        </w:rPr>
        <w:t>класу</w:t>
      </w:r>
      <w:proofErr w:type="spellEnd"/>
      <w:r w:rsidRPr="00AF6502">
        <w:rPr>
          <w:szCs w:val="28"/>
        </w:rPr>
        <w:t xml:space="preserve"> І, ІІ </w:t>
      </w:r>
      <w:proofErr w:type="spellStart"/>
      <w:r w:rsidRPr="00AF6502">
        <w:rPr>
          <w:szCs w:val="28"/>
        </w:rPr>
        <w:t>визначених</w:t>
      </w:r>
      <w:proofErr w:type="spellEnd"/>
      <w:r w:rsidRPr="00AF6502">
        <w:rPr>
          <w:szCs w:val="28"/>
        </w:rPr>
        <w:t xml:space="preserve"> пунктами 4.1.1, 4.1.2. та 4.1.3. «Порядку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класу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комфортності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автобусів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сфери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за видами </w:t>
      </w:r>
      <w:proofErr w:type="spellStart"/>
      <w:r>
        <w:rPr>
          <w:szCs w:val="28"/>
        </w:rPr>
        <w:t>сполучень</w:t>
      </w:r>
      <w:proofErr w:type="spellEnd"/>
      <w:r>
        <w:rPr>
          <w:szCs w:val="28"/>
        </w:rPr>
        <w:t xml:space="preserve"> та режимами </w:t>
      </w:r>
      <w:proofErr w:type="spellStart"/>
      <w:r>
        <w:rPr>
          <w:szCs w:val="28"/>
        </w:rPr>
        <w:t>руху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затвердженого</w:t>
      </w:r>
      <w:proofErr w:type="spellEnd"/>
      <w:r>
        <w:rPr>
          <w:szCs w:val="28"/>
        </w:rPr>
        <w:t xml:space="preserve"> наказом </w:t>
      </w:r>
      <w:proofErr w:type="spellStart"/>
      <w:r>
        <w:rPr>
          <w:szCs w:val="28"/>
        </w:rPr>
        <w:t>Міністерства</w:t>
      </w:r>
      <w:proofErr w:type="spellEnd"/>
      <w:r>
        <w:rPr>
          <w:szCs w:val="28"/>
        </w:rPr>
        <w:t xml:space="preserve"> транспорту та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12.04.2007 № 285. </w:t>
      </w:r>
    </w:p>
    <w:p w:rsidR="00104710" w:rsidRPr="002E7D35" w:rsidRDefault="00104710" w:rsidP="00104710">
      <w:pPr>
        <w:jc w:val="both"/>
        <w:rPr>
          <w:szCs w:val="28"/>
          <w:lang w:val="uk-UA"/>
        </w:rPr>
      </w:pPr>
      <w:r>
        <w:rPr>
          <w:szCs w:val="28"/>
        </w:rPr>
        <w:t xml:space="preserve">       2.4. </w:t>
      </w:r>
      <w:proofErr w:type="spellStart"/>
      <w:r>
        <w:rPr>
          <w:szCs w:val="28"/>
        </w:rPr>
        <w:t>Допускається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залучення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перевезень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пасажирів</w:t>
      </w:r>
      <w:proofErr w:type="spellEnd"/>
      <w:r>
        <w:rPr>
          <w:szCs w:val="28"/>
        </w:rPr>
        <w:t xml:space="preserve">, в </w:t>
      </w:r>
      <w:proofErr w:type="spellStart"/>
      <w:r>
        <w:rPr>
          <w:szCs w:val="28"/>
        </w:rPr>
        <w:t>якості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резервних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автобуси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пасажиромісткістю</w:t>
      </w:r>
      <w:proofErr w:type="spellEnd"/>
      <w:r>
        <w:rPr>
          <w:szCs w:val="28"/>
        </w:rPr>
        <w:t xml:space="preserve"> не </w:t>
      </w:r>
      <w:proofErr w:type="spellStart"/>
      <w:r>
        <w:rPr>
          <w:szCs w:val="28"/>
        </w:rPr>
        <w:t>менше</w:t>
      </w:r>
      <w:proofErr w:type="spellEnd"/>
      <w:r>
        <w:rPr>
          <w:szCs w:val="28"/>
        </w:rPr>
        <w:t xml:space="preserve"> 14 </w:t>
      </w:r>
      <w:proofErr w:type="spellStart"/>
      <w:r>
        <w:rPr>
          <w:szCs w:val="28"/>
        </w:rPr>
        <w:t>місць</w:t>
      </w:r>
      <w:proofErr w:type="spellEnd"/>
      <w:r>
        <w:rPr>
          <w:szCs w:val="28"/>
        </w:rPr>
        <w:t>.</w:t>
      </w:r>
      <w:r w:rsidR="002E7D35">
        <w:rPr>
          <w:szCs w:val="28"/>
          <w:lang w:val="uk-UA"/>
        </w:rPr>
        <w:t xml:space="preserve"> Автотранспортні засоби, які пропонуються перевізниками-претендентами для резерву повинні бути не нижчими за показниками категорії, класу, комфортності за основні автотранспортні засоби, що пропонуються для обслуговування маршруту.</w:t>
      </w:r>
    </w:p>
    <w:p w:rsidR="00A93D5B" w:rsidRDefault="00104710" w:rsidP="00104710">
      <w:pPr>
        <w:jc w:val="both"/>
        <w:rPr>
          <w:szCs w:val="28"/>
          <w:lang w:val="uk-UA"/>
        </w:rPr>
      </w:pPr>
      <w:r w:rsidRPr="002E7D35">
        <w:rPr>
          <w:i/>
          <w:szCs w:val="28"/>
          <w:lang w:val="uk-UA"/>
        </w:rPr>
        <w:t xml:space="preserve">       </w:t>
      </w:r>
      <w:r w:rsidRPr="002E7D35">
        <w:rPr>
          <w:szCs w:val="28"/>
          <w:lang w:val="uk-UA"/>
        </w:rPr>
        <w:t xml:space="preserve">2.5. </w:t>
      </w:r>
      <w:r w:rsidR="00A93D5B">
        <w:rPr>
          <w:szCs w:val="28"/>
          <w:lang w:val="uk-UA"/>
        </w:rPr>
        <w:t>Наявність у перевізників-претендентів достатньої кількості транспортних засобів для виконання перевезень та достатньої кількості резервних автобусів, яка становить 10 відсотків необхідної кількості автобусів для виконання перевезень.</w:t>
      </w:r>
    </w:p>
    <w:p w:rsidR="00A93D5B" w:rsidRDefault="00A93D5B" w:rsidP="001047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2.6. Забезпечити роботу на об’єкті конкурсу, який включає міські та приміські автобусні маршрути загального користування, що проходять у межах території Шосткинської міської територіальної громади, транспортних засобів, пристосованих для перевезення осіб з інвалідністю та інших </w:t>
      </w:r>
      <w:proofErr w:type="spellStart"/>
      <w:r>
        <w:rPr>
          <w:szCs w:val="28"/>
          <w:lang w:val="uk-UA"/>
        </w:rPr>
        <w:t>маломобільних</w:t>
      </w:r>
      <w:proofErr w:type="spellEnd"/>
      <w:r>
        <w:rPr>
          <w:szCs w:val="28"/>
          <w:lang w:val="uk-UA"/>
        </w:rPr>
        <w:t xml:space="preserve"> груп населення, в кількості до 50 відсотків.</w:t>
      </w:r>
    </w:p>
    <w:p w:rsidR="00A93D5B" w:rsidRDefault="00E3611D" w:rsidP="001047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Транспортні засоби пристосовані для перевезення осіб з інвалідністю та інших </w:t>
      </w:r>
      <w:proofErr w:type="spellStart"/>
      <w:r>
        <w:rPr>
          <w:szCs w:val="28"/>
          <w:lang w:val="uk-UA"/>
        </w:rPr>
        <w:t>м</w:t>
      </w:r>
      <w:r w:rsidR="001B6EAF">
        <w:rPr>
          <w:szCs w:val="28"/>
          <w:lang w:val="uk-UA"/>
        </w:rPr>
        <w:t>а</w:t>
      </w:r>
      <w:r>
        <w:rPr>
          <w:szCs w:val="28"/>
          <w:lang w:val="uk-UA"/>
        </w:rPr>
        <w:t>ломобільних</w:t>
      </w:r>
      <w:proofErr w:type="spellEnd"/>
      <w:r>
        <w:rPr>
          <w:szCs w:val="28"/>
          <w:lang w:val="uk-UA"/>
        </w:rPr>
        <w:t xml:space="preserve"> груп населення, повинні бу</w:t>
      </w:r>
      <w:r w:rsidR="00AD7868">
        <w:rPr>
          <w:szCs w:val="28"/>
          <w:lang w:val="uk-UA"/>
        </w:rPr>
        <w:t>ти пристосовані для користування інвалідами з вадами зору, слуху та з ураженнями опорно-рухомого апарату, а також передбачати можливість встановлення зовнішніх звукових інформаторів номера і кінцевих зупинок маршруту, тестових та звукових систем у салоні для оголошення зупинок.</w:t>
      </w:r>
    </w:p>
    <w:p w:rsidR="00104710" w:rsidRDefault="0044083D" w:rsidP="004408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104710" w:rsidRPr="002E7D35">
        <w:rPr>
          <w:szCs w:val="28"/>
          <w:lang w:val="uk-UA"/>
        </w:rPr>
        <w:t xml:space="preserve">       </w:t>
      </w:r>
      <w:r w:rsidR="00104710">
        <w:rPr>
          <w:szCs w:val="28"/>
        </w:rPr>
        <w:t xml:space="preserve">2.7. </w:t>
      </w:r>
      <w:r>
        <w:rPr>
          <w:szCs w:val="28"/>
        </w:rPr>
        <w:t>У раз</w:t>
      </w:r>
      <w:r>
        <w:rPr>
          <w:szCs w:val="28"/>
          <w:lang w:val="uk-UA"/>
        </w:rPr>
        <w:t>і</w:t>
      </w:r>
      <w:r>
        <w:rPr>
          <w:szCs w:val="28"/>
        </w:rPr>
        <w:t xml:space="preserve"> в</w:t>
      </w:r>
      <w:r>
        <w:rPr>
          <w:szCs w:val="28"/>
          <w:lang w:val="uk-UA"/>
        </w:rPr>
        <w:t>і</w:t>
      </w:r>
      <w:proofErr w:type="spellStart"/>
      <w:r>
        <w:rPr>
          <w:szCs w:val="28"/>
        </w:rPr>
        <w:t>дсутност</w:t>
      </w:r>
      <w:proofErr w:type="spellEnd"/>
      <w:r>
        <w:rPr>
          <w:szCs w:val="28"/>
          <w:lang w:val="uk-UA"/>
        </w:rPr>
        <w:t xml:space="preserve">і в перевізників-претендентів автобусів, що відповідають цим Умовам за класом, </w:t>
      </w:r>
      <w:proofErr w:type="spellStart"/>
      <w:r>
        <w:rPr>
          <w:szCs w:val="28"/>
          <w:lang w:val="uk-UA"/>
        </w:rPr>
        <w:t>пасажиромісткістю</w:t>
      </w:r>
      <w:proofErr w:type="spellEnd"/>
      <w:r>
        <w:rPr>
          <w:szCs w:val="28"/>
          <w:lang w:val="uk-UA"/>
        </w:rPr>
        <w:t>, параметрами комфортності, але відповідають вимогам безпеки,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даному маршруті, а також інвестиційний проект –</w:t>
      </w:r>
      <w:r w:rsidR="00332FAA">
        <w:rPr>
          <w:szCs w:val="28"/>
          <w:lang w:val="uk-UA"/>
        </w:rPr>
        <w:t xml:space="preserve"> зобов’язання</w:t>
      </w:r>
      <w:r>
        <w:rPr>
          <w:szCs w:val="28"/>
          <w:lang w:val="uk-UA"/>
        </w:rPr>
        <w:t xml:space="preserve"> щодо оновлення парку автобусів на цьому маршруті</w:t>
      </w:r>
      <w:r w:rsidR="00332FAA">
        <w:rPr>
          <w:szCs w:val="28"/>
          <w:lang w:val="uk-UA"/>
        </w:rPr>
        <w:t xml:space="preserve"> у термін до п’яти років.</w:t>
      </w:r>
    </w:p>
    <w:p w:rsidR="00104710" w:rsidRPr="00F94620" w:rsidRDefault="00104710" w:rsidP="00104710">
      <w:pPr>
        <w:tabs>
          <w:tab w:val="left" w:pos="540"/>
        </w:tabs>
        <w:ind w:firstLine="540"/>
        <w:jc w:val="both"/>
        <w:rPr>
          <w:szCs w:val="28"/>
          <w:lang w:val="uk-UA"/>
        </w:rPr>
      </w:pPr>
      <w:r w:rsidRPr="00F94620">
        <w:rPr>
          <w:szCs w:val="28"/>
          <w:lang w:val="uk-UA"/>
        </w:rPr>
        <w:t>2.8.</w:t>
      </w:r>
      <w:r w:rsidR="00F94620">
        <w:rPr>
          <w:szCs w:val="28"/>
          <w:lang w:val="uk-UA"/>
        </w:rPr>
        <w:t xml:space="preserve"> У разі відсутності перевізників – претендентів, які мають автобуси, що відповідають цим Умовам, конкурс проводиться серед претендентів, які пропонують використовувати на даному маршруті автобуси, що відповідають вимогам безпеки, але не відповідають цим Умовам за класом, </w:t>
      </w:r>
      <w:proofErr w:type="spellStart"/>
      <w:r w:rsidR="00F94620">
        <w:rPr>
          <w:szCs w:val="28"/>
          <w:lang w:val="uk-UA"/>
        </w:rPr>
        <w:t>пасажиромісткістю</w:t>
      </w:r>
      <w:proofErr w:type="spellEnd"/>
      <w:r w:rsidR="00F94620">
        <w:rPr>
          <w:szCs w:val="28"/>
          <w:lang w:val="uk-UA"/>
        </w:rPr>
        <w:t>, параметрами комфортності, з урахуванням поданих інвестиційних проектів - зобов’язань щодо оновлення парку автобусів, які  будуть повністю відповідати всім вимогам в термін до п’яти років.</w:t>
      </w:r>
    </w:p>
    <w:p w:rsidR="00104710" w:rsidRPr="00E25D9C" w:rsidRDefault="00E25D9C" w:rsidP="00E25D9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104710" w:rsidRPr="00F94620">
        <w:rPr>
          <w:szCs w:val="28"/>
          <w:lang w:val="uk-UA"/>
        </w:rPr>
        <w:t xml:space="preserve">       </w:t>
      </w:r>
      <w:r w:rsidR="00104710">
        <w:rPr>
          <w:szCs w:val="28"/>
        </w:rPr>
        <w:t>2.9.</w:t>
      </w:r>
      <w:r>
        <w:rPr>
          <w:szCs w:val="28"/>
          <w:lang w:val="uk-UA"/>
        </w:rPr>
        <w:t>На конкурс виносяться маршрути із затвердженими паспортами.</w:t>
      </w:r>
    </w:p>
    <w:p w:rsidR="00104710" w:rsidRDefault="00104710" w:rsidP="00104710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E25D9C">
        <w:rPr>
          <w:szCs w:val="28"/>
          <w:lang w:val="uk-UA"/>
        </w:rPr>
        <w:t xml:space="preserve"> </w:t>
      </w:r>
      <w:r>
        <w:rPr>
          <w:szCs w:val="28"/>
        </w:rPr>
        <w:t xml:space="preserve">   2.1</w:t>
      </w:r>
      <w:r w:rsidR="00E25D9C">
        <w:rPr>
          <w:szCs w:val="28"/>
          <w:lang w:val="uk-UA"/>
        </w:rPr>
        <w:t>0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Автомобільний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перевізник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переможець</w:t>
      </w:r>
      <w:proofErr w:type="spellEnd"/>
      <w:r>
        <w:rPr>
          <w:szCs w:val="28"/>
        </w:rPr>
        <w:t xml:space="preserve"> конкурсу повинен </w:t>
      </w:r>
      <w:proofErr w:type="spellStart"/>
      <w:r>
        <w:rPr>
          <w:szCs w:val="28"/>
        </w:rPr>
        <w:t>самостійно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перевезення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пасажирів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звичайному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режимі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руху</w:t>
      </w:r>
      <w:proofErr w:type="spellEnd"/>
      <w:r>
        <w:rPr>
          <w:szCs w:val="28"/>
        </w:rPr>
        <w:t>.</w:t>
      </w:r>
    </w:p>
    <w:p w:rsidR="00104710" w:rsidRPr="00BD6528" w:rsidRDefault="00E25D9C" w:rsidP="00E25D9C">
      <w:pPr>
        <w:jc w:val="both"/>
        <w:rPr>
          <w:szCs w:val="28"/>
        </w:rPr>
      </w:pPr>
      <w:r>
        <w:rPr>
          <w:szCs w:val="28"/>
          <w:lang w:val="uk-UA"/>
        </w:rPr>
        <w:t xml:space="preserve">\  </w:t>
      </w:r>
      <w:r w:rsidR="00776C1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104710">
        <w:rPr>
          <w:szCs w:val="28"/>
        </w:rPr>
        <w:t>2.1</w:t>
      </w:r>
      <w:r w:rsidR="00776C12">
        <w:rPr>
          <w:szCs w:val="28"/>
          <w:lang w:val="uk-UA"/>
        </w:rPr>
        <w:t>1</w:t>
      </w:r>
      <w:r w:rsidR="00104710" w:rsidRPr="00BD6528">
        <w:rPr>
          <w:szCs w:val="28"/>
        </w:rPr>
        <w:t xml:space="preserve">. </w:t>
      </w:r>
      <w:proofErr w:type="spellStart"/>
      <w:r w:rsidR="00104710" w:rsidRPr="00BD6528">
        <w:rPr>
          <w:szCs w:val="28"/>
        </w:rPr>
        <w:t>Пільгові</w:t>
      </w:r>
      <w:proofErr w:type="spellEnd"/>
      <w:r w:rsidR="00104710" w:rsidRPr="00BD6528">
        <w:rPr>
          <w:szCs w:val="28"/>
        </w:rPr>
        <w:t xml:space="preserve"> </w:t>
      </w:r>
      <w:proofErr w:type="spellStart"/>
      <w:r w:rsidR="00104710" w:rsidRPr="00BD6528">
        <w:rPr>
          <w:szCs w:val="28"/>
        </w:rPr>
        <w:t>перевезення</w:t>
      </w:r>
      <w:proofErr w:type="spellEnd"/>
      <w:r w:rsidR="00104710" w:rsidRPr="00BD6528">
        <w:rPr>
          <w:szCs w:val="28"/>
        </w:rPr>
        <w:t xml:space="preserve"> </w:t>
      </w:r>
      <w:proofErr w:type="spellStart"/>
      <w:r w:rsidR="00104710" w:rsidRPr="00BD6528">
        <w:rPr>
          <w:szCs w:val="28"/>
        </w:rPr>
        <w:t>пасажирів</w:t>
      </w:r>
      <w:proofErr w:type="spellEnd"/>
      <w:r w:rsidR="00104710" w:rsidRPr="00BD6528">
        <w:rPr>
          <w:szCs w:val="28"/>
        </w:rPr>
        <w:t xml:space="preserve"> </w:t>
      </w:r>
      <w:proofErr w:type="spellStart"/>
      <w:r w:rsidR="00104710" w:rsidRPr="00BD6528">
        <w:rPr>
          <w:szCs w:val="28"/>
        </w:rPr>
        <w:t>здійснюються</w:t>
      </w:r>
      <w:proofErr w:type="spellEnd"/>
      <w:r w:rsidR="00104710" w:rsidRPr="00BD6528">
        <w:rPr>
          <w:szCs w:val="28"/>
        </w:rPr>
        <w:t xml:space="preserve"> </w:t>
      </w:r>
      <w:proofErr w:type="spellStart"/>
      <w:r w:rsidR="00104710" w:rsidRPr="00BD6528">
        <w:rPr>
          <w:szCs w:val="28"/>
        </w:rPr>
        <w:t>відповідно</w:t>
      </w:r>
      <w:proofErr w:type="spellEnd"/>
      <w:r w:rsidR="00104710" w:rsidRPr="00BD6528">
        <w:rPr>
          <w:szCs w:val="28"/>
        </w:rPr>
        <w:t xml:space="preserve"> до </w:t>
      </w:r>
      <w:r w:rsidR="00104710">
        <w:rPr>
          <w:szCs w:val="28"/>
        </w:rPr>
        <w:t>чинного</w:t>
      </w:r>
      <w:r w:rsidR="00104710" w:rsidRPr="00BD6528">
        <w:rPr>
          <w:szCs w:val="28"/>
        </w:rPr>
        <w:t xml:space="preserve"> </w:t>
      </w:r>
      <w:proofErr w:type="spellStart"/>
      <w:r w:rsidR="00104710" w:rsidRPr="00BD6528">
        <w:rPr>
          <w:szCs w:val="28"/>
        </w:rPr>
        <w:t>законодавства</w:t>
      </w:r>
      <w:proofErr w:type="spellEnd"/>
      <w:r w:rsidR="00104710" w:rsidRPr="00BD6528">
        <w:rPr>
          <w:szCs w:val="28"/>
        </w:rPr>
        <w:t xml:space="preserve">. </w:t>
      </w:r>
    </w:p>
    <w:p w:rsidR="00104710" w:rsidRPr="00BD6528" w:rsidRDefault="00104710" w:rsidP="0010471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25D9C">
        <w:rPr>
          <w:szCs w:val="28"/>
          <w:lang w:val="uk-UA"/>
        </w:rPr>
        <w:t xml:space="preserve">  </w:t>
      </w:r>
      <w:r>
        <w:rPr>
          <w:szCs w:val="28"/>
        </w:rPr>
        <w:t xml:space="preserve">  </w:t>
      </w:r>
      <w:proofErr w:type="spellStart"/>
      <w:r w:rsidRPr="005A0C53">
        <w:rPr>
          <w:szCs w:val="28"/>
        </w:rPr>
        <w:t>Автомобільному</w:t>
      </w:r>
      <w:proofErr w:type="spellEnd"/>
      <w:r w:rsidRPr="005A0C53">
        <w:rPr>
          <w:szCs w:val="28"/>
        </w:rPr>
        <w:t xml:space="preserve"> </w:t>
      </w:r>
      <w:proofErr w:type="spellStart"/>
      <w:r w:rsidRPr="005A0C53">
        <w:rPr>
          <w:szCs w:val="28"/>
        </w:rPr>
        <w:t>перевізнику</w:t>
      </w:r>
      <w:proofErr w:type="spellEnd"/>
      <w:r w:rsidRPr="00BD6528">
        <w:rPr>
          <w:szCs w:val="28"/>
        </w:rPr>
        <w:t xml:space="preserve">, </w:t>
      </w:r>
      <w:proofErr w:type="spellStart"/>
      <w:r w:rsidRPr="00BD6528">
        <w:rPr>
          <w:szCs w:val="28"/>
        </w:rPr>
        <w:t>який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здійснює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перевезення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пасажирів</w:t>
      </w:r>
      <w:proofErr w:type="spellEnd"/>
      <w:r w:rsidRPr="00BD6528">
        <w:rPr>
          <w:szCs w:val="28"/>
        </w:rPr>
        <w:t xml:space="preserve"> на </w:t>
      </w:r>
      <w:proofErr w:type="spellStart"/>
      <w:r>
        <w:rPr>
          <w:szCs w:val="28"/>
        </w:rPr>
        <w:t>міських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приміських</w:t>
      </w:r>
      <w:proofErr w:type="spellEnd"/>
      <w:r>
        <w:rPr>
          <w:szCs w:val="28"/>
        </w:rPr>
        <w:t xml:space="preserve"> </w:t>
      </w:r>
      <w:proofErr w:type="spellStart"/>
      <w:r w:rsidRPr="00BD6528">
        <w:rPr>
          <w:szCs w:val="28"/>
        </w:rPr>
        <w:t>автобусних</w:t>
      </w:r>
      <w:proofErr w:type="spellEnd"/>
      <w:r w:rsidRPr="00BD6528">
        <w:rPr>
          <w:szCs w:val="28"/>
        </w:rPr>
        <w:t xml:space="preserve"> маршрутах </w:t>
      </w:r>
      <w:proofErr w:type="spellStart"/>
      <w:r w:rsidRPr="00BD6528">
        <w:rPr>
          <w:szCs w:val="28"/>
        </w:rPr>
        <w:t>загального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користування</w:t>
      </w:r>
      <w:proofErr w:type="spellEnd"/>
      <w:r w:rsidRPr="00BD6528">
        <w:rPr>
          <w:szCs w:val="28"/>
        </w:rP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території</w:t>
      </w:r>
      <w:proofErr w:type="spellEnd"/>
      <w:r>
        <w:t xml:space="preserve"> Шосткинської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 w:rsidRPr="00BD6528">
        <w:rPr>
          <w:szCs w:val="28"/>
        </w:rPr>
        <w:t>забороняється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відмовляти</w:t>
      </w:r>
      <w:proofErr w:type="spellEnd"/>
      <w:r w:rsidRPr="00BD6528">
        <w:rPr>
          <w:szCs w:val="28"/>
        </w:rPr>
        <w:t xml:space="preserve"> у </w:t>
      </w:r>
      <w:proofErr w:type="spellStart"/>
      <w:r w:rsidRPr="00BD6528">
        <w:rPr>
          <w:szCs w:val="28"/>
        </w:rPr>
        <w:t>пільгових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перевезеннях</w:t>
      </w:r>
      <w:proofErr w:type="spellEnd"/>
      <w:r w:rsidRPr="00BD6528">
        <w:rPr>
          <w:szCs w:val="28"/>
        </w:rPr>
        <w:t xml:space="preserve">, </w:t>
      </w:r>
      <w:proofErr w:type="spellStart"/>
      <w:r w:rsidRPr="00BD6528">
        <w:rPr>
          <w:szCs w:val="28"/>
        </w:rPr>
        <w:t>крім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випадків</w:t>
      </w:r>
      <w:proofErr w:type="spellEnd"/>
      <w:r w:rsidRPr="00BD6528">
        <w:rPr>
          <w:szCs w:val="28"/>
        </w:rPr>
        <w:t xml:space="preserve">, </w:t>
      </w:r>
      <w:proofErr w:type="spellStart"/>
      <w:r w:rsidRPr="00BD6528">
        <w:rPr>
          <w:szCs w:val="28"/>
        </w:rPr>
        <w:t>передбачених</w:t>
      </w:r>
      <w:proofErr w:type="spellEnd"/>
      <w:r w:rsidRPr="00BD6528">
        <w:rPr>
          <w:szCs w:val="28"/>
        </w:rPr>
        <w:t xml:space="preserve"> законом. </w:t>
      </w:r>
    </w:p>
    <w:p w:rsidR="00104710" w:rsidRDefault="00104710" w:rsidP="00104710">
      <w:pPr>
        <w:tabs>
          <w:tab w:val="left" w:pos="540"/>
        </w:tabs>
        <w:ind w:firstLine="540"/>
        <w:jc w:val="both"/>
        <w:rPr>
          <w:szCs w:val="28"/>
        </w:rPr>
      </w:pPr>
      <w:proofErr w:type="spellStart"/>
      <w:r w:rsidRPr="00BD6528">
        <w:rPr>
          <w:szCs w:val="28"/>
        </w:rPr>
        <w:t>Безпідставна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відмова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пільгового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перевезення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тягне</w:t>
      </w:r>
      <w:proofErr w:type="spellEnd"/>
      <w:r w:rsidRPr="00BD6528">
        <w:rPr>
          <w:szCs w:val="28"/>
        </w:rPr>
        <w:t xml:space="preserve"> за собою </w:t>
      </w:r>
      <w:proofErr w:type="spellStart"/>
      <w:r w:rsidRPr="00BD6528">
        <w:rPr>
          <w:szCs w:val="28"/>
        </w:rPr>
        <w:t>відповідальність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згідно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із</w:t>
      </w:r>
      <w:proofErr w:type="spellEnd"/>
      <w:r w:rsidRPr="00BD6528">
        <w:rPr>
          <w:szCs w:val="28"/>
        </w:rPr>
        <w:t xml:space="preserve"> законом</w:t>
      </w:r>
      <w:r>
        <w:rPr>
          <w:szCs w:val="28"/>
          <w:lang w:val="uk-UA"/>
        </w:rPr>
        <w:t xml:space="preserve"> України</w:t>
      </w:r>
      <w:r w:rsidRPr="00BD6528">
        <w:rPr>
          <w:szCs w:val="28"/>
        </w:rPr>
        <w:t>.</w:t>
      </w:r>
    </w:p>
    <w:p w:rsidR="00104710" w:rsidRPr="001E4E6A" w:rsidRDefault="00104710" w:rsidP="00104710">
      <w:pPr>
        <w:pStyle w:val="CharChar1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4E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Додаткові умови конкурсу </w:t>
      </w:r>
      <w:r w:rsidRPr="001E4E6A">
        <w:rPr>
          <w:rStyle w:val="txt"/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1E4E6A">
        <w:rPr>
          <w:rStyle w:val="txt"/>
          <w:rFonts w:ascii="Times New Roman" w:hAnsi="Times New Roman" w:cs="Times New Roman"/>
          <w:sz w:val="24"/>
          <w:szCs w:val="24"/>
          <w:lang w:val="ru-RU"/>
        </w:rPr>
        <w:t>перевезення</w:t>
      </w:r>
      <w:proofErr w:type="spellEnd"/>
      <w:r w:rsidRPr="001E4E6A">
        <w:rPr>
          <w:rStyle w:val="tx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4E6A">
        <w:rPr>
          <w:rStyle w:val="txt"/>
          <w:rFonts w:ascii="Times New Roman" w:hAnsi="Times New Roman" w:cs="Times New Roman"/>
          <w:sz w:val="24"/>
          <w:szCs w:val="24"/>
          <w:lang w:val="ru-RU"/>
        </w:rPr>
        <w:t>пасажирів</w:t>
      </w:r>
      <w:proofErr w:type="spellEnd"/>
      <w:r w:rsidRPr="001E4E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04710" w:rsidRPr="001E4E6A" w:rsidRDefault="00104710" w:rsidP="00104710">
      <w:pPr>
        <w:pStyle w:val="CharChar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4E6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     3.1.Організатор перевезень укладає з переможцем конкурсу договір про організацію перевезення пасажирів на міських та приміських автобусних маршрутах загального користування, що проходять у межах території  Шосткинської міської територіальної громади.</w:t>
      </w:r>
    </w:p>
    <w:p w:rsidR="00104710" w:rsidRPr="001E4E6A" w:rsidRDefault="00104710" w:rsidP="00104710">
      <w:pPr>
        <w:pStyle w:val="CharChar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4E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3.2 Організатор укладає договір з переможцем конкурсу у разі відсутності  в нього автобусів, що відповідають умовам конкурсу на один рік.</w:t>
      </w:r>
    </w:p>
    <w:p w:rsidR="00104710" w:rsidRPr="00776C12" w:rsidRDefault="00104710" w:rsidP="00104710">
      <w:pPr>
        <w:jc w:val="both"/>
        <w:rPr>
          <w:lang w:val="uk-UA"/>
        </w:rPr>
      </w:pPr>
      <w:r w:rsidRPr="00776C12">
        <w:rPr>
          <w:bCs/>
          <w:lang w:val="uk-UA"/>
        </w:rPr>
        <w:t xml:space="preserve">       3.</w:t>
      </w:r>
      <w:r w:rsidRPr="001E4E6A">
        <w:rPr>
          <w:bCs/>
          <w:lang w:val="uk-UA"/>
        </w:rPr>
        <w:t>3</w:t>
      </w:r>
      <w:r w:rsidRPr="00776C12">
        <w:rPr>
          <w:bCs/>
          <w:lang w:val="uk-UA"/>
        </w:rPr>
        <w:t xml:space="preserve"> Організатор передбачає нарахування додаткових 50 балів перевізнику-переможцю попереднього конкурсу не менше передбаченого договором строку на маршруті, що є об’єктом конкурсу, за якісну роботу </w:t>
      </w:r>
      <w:r w:rsidR="00776C12">
        <w:rPr>
          <w:bCs/>
          <w:lang w:val="uk-UA"/>
        </w:rPr>
        <w:t xml:space="preserve">з </w:t>
      </w:r>
      <w:r w:rsidRPr="00776C12">
        <w:rPr>
          <w:bCs/>
          <w:lang w:val="uk-UA"/>
        </w:rPr>
        <w:t>перевезенн</w:t>
      </w:r>
      <w:r w:rsidR="00776C12">
        <w:rPr>
          <w:bCs/>
          <w:lang w:val="uk-UA"/>
        </w:rPr>
        <w:t>я</w:t>
      </w:r>
      <w:r w:rsidRPr="00776C12">
        <w:rPr>
          <w:bCs/>
          <w:lang w:val="uk-UA"/>
        </w:rPr>
        <w:t xml:space="preserve"> пасажирів на міських та приміських автобусних маршрутах загального користування,</w:t>
      </w:r>
      <w:r w:rsidRPr="00776C12">
        <w:rPr>
          <w:lang w:val="uk-UA"/>
        </w:rPr>
        <w:t xml:space="preserve"> що проходять у межах території Шосткинської міської  територіальної громади. </w:t>
      </w:r>
    </w:p>
    <w:p w:rsidR="007500AF" w:rsidRDefault="00104710" w:rsidP="00104710">
      <w:pPr>
        <w:pStyle w:val="CharChar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4E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3.4. </w:t>
      </w:r>
      <w:r w:rsidR="00776C12">
        <w:rPr>
          <w:rFonts w:ascii="Times New Roman" w:hAnsi="Times New Roman" w:cs="Times New Roman"/>
          <w:bCs/>
          <w:sz w:val="24"/>
          <w:szCs w:val="24"/>
          <w:lang w:val="uk-UA"/>
        </w:rPr>
        <w:t>Наявність у п</w:t>
      </w:r>
      <w:r w:rsidRPr="001E4E6A">
        <w:rPr>
          <w:rFonts w:ascii="Times New Roman" w:hAnsi="Times New Roman" w:cs="Times New Roman"/>
          <w:bCs/>
          <w:sz w:val="24"/>
          <w:szCs w:val="24"/>
          <w:lang w:val="uk-UA"/>
        </w:rPr>
        <w:t>еревізник</w:t>
      </w:r>
      <w:r w:rsidR="00776C12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1E4E6A">
        <w:rPr>
          <w:rFonts w:ascii="Times New Roman" w:hAnsi="Times New Roman" w:cs="Times New Roman"/>
          <w:bCs/>
          <w:sz w:val="24"/>
          <w:szCs w:val="24"/>
          <w:lang w:val="uk-UA"/>
        </w:rPr>
        <w:t>-претендент</w:t>
      </w:r>
      <w:r w:rsidR="00776C12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7500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500AF" w:rsidRPr="001E4E6A">
        <w:rPr>
          <w:rFonts w:ascii="Times New Roman" w:hAnsi="Times New Roman" w:cs="Times New Roman"/>
          <w:bCs/>
          <w:sz w:val="24"/>
          <w:szCs w:val="24"/>
        </w:rPr>
        <w:t>GPS</w:t>
      </w:r>
      <w:r w:rsidR="007500AF" w:rsidRPr="001E4E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системи</w:t>
      </w:r>
      <w:r w:rsidR="007500AF">
        <w:rPr>
          <w:rFonts w:ascii="Times New Roman" w:hAnsi="Times New Roman" w:cs="Times New Roman"/>
          <w:bCs/>
          <w:sz w:val="24"/>
          <w:szCs w:val="24"/>
          <w:lang w:val="uk-UA"/>
        </w:rPr>
        <w:t>, встановленої на транспортних</w:t>
      </w:r>
    </w:p>
    <w:p w:rsidR="00104710" w:rsidRPr="001E4E6A" w:rsidRDefault="007500AF" w:rsidP="00104710">
      <w:pPr>
        <w:pStyle w:val="CharChar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Засобах, які пропонуються для роботи на автобусному маршруті.</w:t>
      </w:r>
      <w:r w:rsidR="00104710" w:rsidRPr="001E4E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04710" w:rsidRPr="001E4E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104710" w:rsidRPr="007500AF" w:rsidRDefault="00104710" w:rsidP="00104710">
      <w:pPr>
        <w:tabs>
          <w:tab w:val="left" w:pos="540"/>
        </w:tabs>
        <w:ind w:firstLine="540"/>
        <w:jc w:val="center"/>
        <w:rPr>
          <w:szCs w:val="28"/>
          <w:lang w:val="uk-UA"/>
        </w:rPr>
      </w:pPr>
    </w:p>
    <w:p w:rsidR="00104710" w:rsidRDefault="00104710" w:rsidP="001047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proofErr w:type="spellStart"/>
      <w:r>
        <w:rPr>
          <w:szCs w:val="28"/>
        </w:rPr>
        <w:t>приміському</w:t>
      </w:r>
      <w:proofErr w:type="spellEnd"/>
      <w:r>
        <w:rPr>
          <w:szCs w:val="28"/>
        </w:rPr>
        <w:t xml:space="preserve"> автобусному </w:t>
      </w:r>
      <w:proofErr w:type="spellStart"/>
      <w:r>
        <w:rPr>
          <w:szCs w:val="28"/>
        </w:rPr>
        <w:t>маршруті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, </w:t>
      </w:r>
      <w:proofErr w:type="spellStart"/>
      <w:r w:rsidRPr="003D771C">
        <w:t>що</w:t>
      </w:r>
      <w:proofErr w:type="spellEnd"/>
      <w:r w:rsidRPr="003D771C">
        <w:t xml:space="preserve"> </w:t>
      </w:r>
      <w:proofErr w:type="spellStart"/>
      <w:r w:rsidRPr="003D771C">
        <w:t>проходять</w:t>
      </w:r>
      <w:proofErr w:type="spellEnd"/>
      <w:r w:rsidRPr="003D771C">
        <w:t xml:space="preserve"> у межах </w:t>
      </w:r>
      <w:proofErr w:type="spellStart"/>
      <w:r w:rsidRPr="003D771C">
        <w:t>території</w:t>
      </w:r>
      <w:proofErr w:type="spellEnd"/>
      <w:r w:rsidRPr="003D771C">
        <w:t xml:space="preserve"> Шосткинської </w:t>
      </w:r>
      <w:proofErr w:type="spellStart"/>
      <w:r w:rsidRPr="003D771C">
        <w:t>міської</w:t>
      </w:r>
      <w:proofErr w:type="spellEnd"/>
      <w:r w:rsidRPr="003D771C">
        <w:t xml:space="preserve"> </w:t>
      </w:r>
      <w:proofErr w:type="spellStart"/>
      <w:r w:rsidRPr="003D771C">
        <w:t>територіальної</w:t>
      </w:r>
      <w:proofErr w:type="spellEnd"/>
      <w:r w:rsidRPr="003D771C">
        <w:t xml:space="preserve"> </w:t>
      </w:r>
      <w:proofErr w:type="spellStart"/>
      <w:r w:rsidRPr="003D771C">
        <w:t>громади</w:t>
      </w:r>
      <w:proofErr w:type="spellEnd"/>
      <w:r>
        <w:t>,</w:t>
      </w:r>
      <w:r w:rsidRPr="003D771C">
        <w:rPr>
          <w:szCs w:val="28"/>
        </w:rPr>
        <w:t xml:space="preserve"> </w:t>
      </w:r>
      <w:proofErr w:type="spellStart"/>
      <w:r>
        <w:rPr>
          <w:szCs w:val="28"/>
        </w:rPr>
        <w:t>призначається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автомобільний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перевізник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</w:t>
      </w:r>
      <w:r w:rsidRPr="00BD6528">
        <w:rPr>
          <w:szCs w:val="28"/>
        </w:rPr>
        <w:t xml:space="preserve"> за результатами конкурсу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визнаний</w:t>
      </w:r>
      <w:proofErr w:type="spellEnd"/>
      <w:r>
        <w:rPr>
          <w:szCs w:val="28"/>
        </w:rPr>
        <w:t xml:space="preserve"> таким,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зайняв</w:t>
      </w:r>
      <w:proofErr w:type="spellEnd"/>
      <w:r w:rsidRPr="00BD6528">
        <w:rPr>
          <w:szCs w:val="28"/>
        </w:rPr>
        <w:t xml:space="preserve"> </w:t>
      </w:r>
      <w:r>
        <w:rPr>
          <w:szCs w:val="28"/>
        </w:rPr>
        <w:t xml:space="preserve">друге </w:t>
      </w:r>
      <w:proofErr w:type="spellStart"/>
      <w:r w:rsidRPr="00BD6528">
        <w:rPr>
          <w:szCs w:val="28"/>
        </w:rPr>
        <w:t>місце</w:t>
      </w:r>
      <w:proofErr w:type="spellEnd"/>
      <w:r w:rsidRPr="00BD6528">
        <w:rPr>
          <w:szCs w:val="28"/>
        </w:rPr>
        <w:t>,</w:t>
      </w:r>
      <w:r>
        <w:rPr>
          <w:szCs w:val="28"/>
        </w:rPr>
        <w:t xml:space="preserve"> на строк до </w:t>
      </w:r>
      <w:proofErr w:type="spellStart"/>
      <w:r>
        <w:rPr>
          <w:szCs w:val="28"/>
        </w:rPr>
        <w:t>закінчення</w:t>
      </w:r>
      <w:proofErr w:type="spellEnd"/>
      <w:r>
        <w:rPr>
          <w:szCs w:val="28"/>
        </w:rPr>
        <w:t xml:space="preserve"> строку </w:t>
      </w:r>
      <w:proofErr w:type="spellStart"/>
      <w:r>
        <w:rPr>
          <w:szCs w:val="28"/>
        </w:rPr>
        <w:t>дії</w:t>
      </w:r>
      <w:proofErr w:type="spellEnd"/>
      <w:r>
        <w:rPr>
          <w:szCs w:val="28"/>
        </w:rPr>
        <w:t xml:space="preserve"> договору, 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розірвано</w:t>
      </w:r>
      <w:proofErr w:type="spellEnd"/>
      <w:r>
        <w:rPr>
          <w:szCs w:val="28"/>
        </w:rPr>
        <w:t xml:space="preserve">, а в </w:t>
      </w:r>
      <w:proofErr w:type="spellStart"/>
      <w:r>
        <w:rPr>
          <w:szCs w:val="28"/>
        </w:rPr>
        <w:t>разі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 w:rsidRPr="00BD6528">
        <w:rPr>
          <w:szCs w:val="28"/>
        </w:rPr>
        <w:t>відмови</w:t>
      </w:r>
      <w:proofErr w:type="spellEnd"/>
      <w:r w:rsidRPr="00BD6528">
        <w:rPr>
          <w:szCs w:val="28"/>
        </w:rPr>
        <w:t xml:space="preserve">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відсутності</w:t>
      </w:r>
      <w:proofErr w:type="spellEnd"/>
      <w:r>
        <w:rPr>
          <w:szCs w:val="28"/>
        </w:rPr>
        <w:t xml:space="preserve"> </w:t>
      </w:r>
      <w:r w:rsidRPr="00BD6528">
        <w:rPr>
          <w:szCs w:val="28"/>
        </w:rPr>
        <w:t xml:space="preserve">– </w:t>
      </w:r>
      <w:proofErr w:type="spellStart"/>
      <w:r w:rsidRPr="00BD6528">
        <w:rPr>
          <w:szCs w:val="28"/>
        </w:rPr>
        <w:t>признача</w:t>
      </w:r>
      <w:r>
        <w:rPr>
          <w:szCs w:val="28"/>
        </w:rPr>
        <w:t>є</w:t>
      </w:r>
      <w:r w:rsidRPr="00BD6528">
        <w:rPr>
          <w:szCs w:val="28"/>
        </w:rPr>
        <w:t>т</w:t>
      </w:r>
      <w:r>
        <w:rPr>
          <w:szCs w:val="28"/>
        </w:rPr>
        <w:t>ься</w:t>
      </w:r>
      <w:proofErr w:type="spellEnd"/>
      <w:r w:rsidRPr="00BD6528">
        <w:rPr>
          <w:szCs w:val="28"/>
        </w:rPr>
        <w:t xml:space="preserve"> до </w:t>
      </w:r>
      <w:proofErr w:type="spellStart"/>
      <w:r w:rsidRPr="00BD6528">
        <w:rPr>
          <w:szCs w:val="28"/>
        </w:rPr>
        <w:t>проведення</w:t>
      </w:r>
      <w:proofErr w:type="spellEnd"/>
      <w:r w:rsidRPr="00BD6528">
        <w:rPr>
          <w:szCs w:val="28"/>
        </w:rPr>
        <w:t xml:space="preserve"> конкурсу </w:t>
      </w:r>
      <w:proofErr w:type="spellStart"/>
      <w:r>
        <w:rPr>
          <w:szCs w:val="28"/>
        </w:rPr>
        <w:t>інший</w:t>
      </w:r>
      <w:proofErr w:type="spellEnd"/>
      <w:r>
        <w:rPr>
          <w:szCs w:val="28"/>
        </w:rPr>
        <w:t xml:space="preserve"> </w:t>
      </w:r>
      <w:proofErr w:type="spellStart"/>
      <w:r w:rsidRPr="00BD6528">
        <w:rPr>
          <w:szCs w:val="28"/>
        </w:rPr>
        <w:t>автомобільн</w:t>
      </w:r>
      <w:r>
        <w:rPr>
          <w:szCs w:val="28"/>
        </w:rPr>
        <w:t>ий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перевізник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транспортні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відповідають</w:t>
      </w:r>
      <w:proofErr w:type="spellEnd"/>
      <w:r>
        <w:rPr>
          <w:szCs w:val="28"/>
        </w:rPr>
        <w:t xml:space="preserve"> за параметрами, </w:t>
      </w:r>
      <w:proofErr w:type="spellStart"/>
      <w:r>
        <w:rPr>
          <w:szCs w:val="28"/>
        </w:rPr>
        <w:t>класом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категорією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комфортністю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пасажиромісткістю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вимогам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передбаченим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відповідного</w:t>
      </w:r>
      <w:proofErr w:type="spellEnd"/>
      <w:r>
        <w:rPr>
          <w:szCs w:val="28"/>
        </w:rPr>
        <w:t xml:space="preserve"> виду </w:t>
      </w:r>
      <w:proofErr w:type="spellStart"/>
      <w:r>
        <w:rPr>
          <w:szCs w:val="28"/>
        </w:rPr>
        <w:t>перевезень</w:t>
      </w:r>
      <w:proofErr w:type="spellEnd"/>
      <w:r>
        <w:rPr>
          <w:szCs w:val="28"/>
        </w:rPr>
        <w:t>,</w:t>
      </w:r>
      <w:r w:rsidRPr="00BD6528">
        <w:rPr>
          <w:szCs w:val="28"/>
        </w:rPr>
        <w:t xml:space="preserve"> один раз на </w:t>
      </w:r>
      <w:r>
        <w:rPr>
          <w:szCs w:val="28"/>
        </w:rPr>
        <w:t xml:space="preserve">строк не </w:t>
      </w:r>
      <w:proofErr w:type="spellStart"/>
      <w:r>
        <w:rPr>
          <w:szCs w:val="28"/>
        </w:rPr>
        <w:t>більш</w:t>
      </w:r>
      <w:proofErr w:type="spellEnd"/>
      <w:r w:rsidRPr="00BD6528">
        <w:rPr>
          <w:szCs w:val="28"/>
        </w:rPr>
        <w:t xml:space="preserve"> </w:t>
      </w:r>
      <w:r>
        <w:rPr>
          <w:szCs w:val="28"/>
        </w:rPr>
        <w:t>як</w:t>
      </w:r>
      <w:r w:rsidRPr="00BD6528">
        <w:rPr>
          <w:szCs w:val="28"/>
        </w:rPr>
        <w:t xml:space="preserve"> три </w:t>
      </w:r>
      <w:proofErr w:type="spellStart"/>
      <w:r w:rsidRPr="00BD6528">
        <w:rPr>
          <w:szCs w:val="28"/>
        </w:rPr>
        <w:t>місяці</w:t>
      </w:r>
      <w:proofErr w:type="spellEnd"/>
      <w:r w:rsidRPr="00BD6528">
        <w:rPr>
          <w:szCs w:val="28"/>
        </w:rPr>
        <w:t>;</w:t>
      </w:r>
    </w:p>
    <w:p w:rsidR="00104710" w:rsidRPr="004D65E1" w:rsidRDefault="00104710" w:rsidP="00104710">
      <w:pPr>
        <w:pStyle w:val="HTML"/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D65E1">
        <w:rPr>
          <w:rFonts w:ascii="Times New Roman" w:hAnsi="Times New Roman"/>
          <w:sz w:val="24"/>
          <w:szCs w:val="24"/>
          <w:lang w:val="uk-UA"/>
        </w:rPr>
        <w:t>- підтвердження інформації про факт подання перевізником – претендентом недостовірних відомостей для участі у конкурсі з перевезення пасажирів.</w:t>
      </w:r>
    </w:p>
    <w:p w:rsidR="00104710" w:rsidRPr="00BD6528" w:rsidRDefault="00104710" w:rsidP="001047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D6528">
        <w:rPr>
          <w:szCs w:val="28"/>
        </w:rPr>
        <w:t xml:space="preserve">.3.3. </w:t>
      </w:r>
      <w:r>
        <w:rPr>
          <w:szCs w:val="28"/>
        </w:rPr>
        <w:t>У</w:t>
      </w:r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разі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відкриття</w:t>
      </w:r>
      <w:proofErr w:type="spellEnd"/>
      <w:r w:rsidRPr="00BD6528">
        <w:rPr>
          <w:szCs w:val="28"/>
        </w:rPr>
        <w:t xml:space="preserve"> автобусного маршруту, </w:t>
      </w:r>
      <w:proofErr w:type="spellStart"/>
      <w:r w:rsidRPr="00BD6528">
        <w:rPr>
          <w:szCs w:val="28"/>
        </w:rPr>
        <w:t>який</w:t>
      </w:r>
      <w:proofErr w:type="spellEnd"/>
      <w:r w:rsidRPr="00BD6528">
        <w:rPr>
          <w:szCs w:val="28"/>
        </w:rPr>
        <w:t xml:space="preserve"> не </w:t>
      </w:r>
      <w:proofErr w:type="spellStart"/>
      <w:r w:rsidRPr="00BD6528">
        <w:rPr>
          <w:szCs w:val="28"/>
        </w:rPr>
        <w:t>має</w:t>
      </w:r>
      <w:proofErr w:type="spellEnd"/>
      <w:r w:rsidRPr="00BD6528">
        <w:rPr>
          <w:szCs w:val="28"/>
        </w:rPr>
        <w:t xml:space="preserve"> паспорта, </w:t>
      </w:r>
      <w:proofErr w:type="spellStart"/>
      <w:r w:rsidRPr="00BD6528">
        <w:rPr>
          <w:szCs w:val="28"/>
        </w:rPr>
        <w:t>призначати</w:t>
      </w:r>
      <w:proofErr w:type="spellEnd"/>
      <w:r w:rsidRPr="00BD6528">
        <w:rPr>
          <w:szCs w:val="28"/>
        </w:rPr>
        <w:t xml:space="preserve"> один раз </w:t>
      </w:r>
      <w:proofErr w:type="spellStart"/>
      <w:r w:rsidRPr="00BD6528">
        <w:rPr>
          <w:szCs w:val="28"/>
        </w:rPr>
        <w:t>тимчасового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автомобільного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перевізника</w:t>
      </w:r>
      <w:proofErr w:type="spellEnd"/>
      <w:r w:rsidRPr="00BD6528">
        <w:rPr>
          <w:szCs w:val="28"/>
        </w:rPr>
        <w:t xml:space="preserve"> на </w:t>
      </w:r>
      <w:proofErr w:type="spellStart"/>
      <w:r w:rsidRPr="00BD6528">
        <w:rPr>
          <w:szCs w:val="28"/>
        </w:rPr>
        <w:t>термін</w:t>
      </w:r>
      <w:proofErr w:type="spellEnd"/>
      <w:r w:rsidRPr="00BD6528">
        <w:rPr>
          <w:szCs w:val="28"/>
        </w:rPr>
        <w:t xml:space="preserve"> до </w:t>
      </w:r>
      <w:proofErr w:type="spellStart"/>
      <w:r w:rsidRPr="00BD6528">
        <w:rPr>
          <w:szCs w:val="28"/>
        </w:rPr>
        <w:t>трьох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місяців</w:t>
      </w:r>
      <w:proofErr w:type="spellEnd"/>
      <w:r w:rsidRPr="00BD6528">
        <w:rPr>
          <w:szCs w:val="28"/>
        </w:rPr>
        <w:t xml:space="preserve">, </w:t>
      </w:r>
      <w:proofErr w:type="spellStart"/>
      <w:r w:rsidRPr="00BD6528">
        <w:rPr>
          <w:szCs w:val="28"/>
        </w:rPr>
        <w:t>після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чого</w:t>
      </w:r>
      <w:proofErr w:type="spellEnd"/>
      <w:r w:rsidRPr="00BD6528">
        <w:rPr>
          <w:szCs w:val="28"/>
        </w:rPr>
        <w:t xml:space="preserve"> за результатами </w:t>
      </w:r>
      <w:proofErr w:type="spellStart"/>
      <w:r w:rsidRPr="00BD6528">
        <w:rPr>
          <w:szCs w:val="28"/>
        </w:rPr>
        <w:t>функціонування</w:t>
      </w:r>
      <w:proofErr w:type="spellEnd"/>
      <w:r w:rsidRPr="00BD6528">
        <w:rPr>
          <w:szCs w:val="28"/>
        </w:rPr>
        <w:t xml:space="preserve"> маршруту </w:t>
      </w:r>
      <w:proofErr w:type="spellStart"/>
      <w:r w:rsidRPr="00BD6528">
        <w:rPr>
          <w:szCs w:val="28"/>
        </w:rPr>
        <w:t>приймати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рішення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щодо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доцільності</w:t>
      </w:r>
      <w:proofErr w:type="spellEnd"/>
      <w:r w:rsidRPr="00BD6528">
        <w:rPr>
          <w:szCs w:val="28"/>
        </w:rPr>
        <w:t xml:space="preserve"> </w:t>
      </w:r>
      <w:proofErr w:type="spellStart"/>
      <w:r w:rsidRPr="00BD6528">
        <w:rPr>
          <w:szCs w:val="28"/>
        </w:rPr>
        <w:t>відкриття</w:t>
      </w:r>
      <w:proofErr w:type="spellEnd"/>
      <w:r w:rsidRPr="00BD6528">
        <w:rPr>
          <w:szCs w:val="28"/>
        </w:rPr>
        <w:t xml:space="preserve"> маршруту та </w:t>
      </w:r>
      <w:proofErr w:type="spellStart"/>
      <w:r w:rsidRPr="00BD6528">
        <w:rPr>
          <w:szCs w:val="28"/>
        </w:rPr>
        <w:t>проведення</w:t>
      </w:r>
      <w:proofErr w:type="spellEnd"/>
      <w:r w:rsidRPr="00BD6528">
        <w:rPr>
          <w:szCs w:val="28"/>
        </w:rPr>
        <w:t xml:space="preserve"> конкурсу.</w:t>
      </w:r>
    </w:p>
    <w:p w:rsidR="00104710" w:rsidRDefault="00104710" w:rsidP="001047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8"/>
        </w:rPr>
      </w:pPr>
      <w:r>
        <w:rPr>
          <w:szCs w:val="28"/>
        </w:rPr>
        <w:t>5</w:t>
      </w:r>
      <w:r w:rsidRPr="00BD6528">
        <w:rPr>
          <w:szCs w:val="28"/>
        </w:rPr>
        <w:t xml:space="preserve">.4 </w:t>
      </w:r>
      <w:r w:rsidRPr="00BD6528">
        <w:rPr>
          <w:color w:val="000000"/>
          <w:szCs w:val="28"/>
        </w:rPr>
        <w:t xml:space="preserve">Контроль за </w:t>
      </w:r>
      <w:proofErr w:type="spellStart"/>
      <w:r w:rsidRPr="00BD6528">
        <w:rPr>
          <w:color w:val="000000"/>
          <w:szCs w:val="28"/>
        </w:rPr>
        <w:t>виконанням</w:t>
      </w:r>
      <w:proofErr w:type="spellEnd"/>
      <w:r w:rsidRPr="00BD6528">
        <w:rPr>
          <w:color w:val="000000"/>
          <w:szCs w:val="28"/>
        </w:rPr>
        <w:t xml:space="preserve"> умов договору </w:t>
      </w:r>
      <w:proofErr w:type="spellStart"/>
      <w:r w:rsidRPr="00BD6528">
        <w:rPr>
          <w:color w:val="000000"/>
          <w:szCs w:val="28"/>
        </w:rPr>
        <w:t>здійснює</w:t>
      </w:r>
      <w:proofErr w:type="spellEnd"/>
      <w:r w:rsidRPr="00BD6528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</w:t>
      </w:r>
      <w:r>
        <w:rPr>
          <w:color w:val="000000"/>
          <w:spacing w:val="5"/>
          <w:szCs w:val="28"/>
        </w:rPr>
        <w:t>рганізатор</w:t>
      </w:r>
      <w:proofErr w:type="spellEnd"/>
      <w:r>
        <w:rPr>
          <w:color w:val="000000"/>
          <w:spacing w:val="5"/>
          <w:szCs w:val="28"/>
        </w:rPr>
        <w:t>.</w:t>
      </w:r>
      <w:r w:rsidRPr="00BD6528">
        <w:rPr>
          <w:color w:val="000000"/>
          <w:spacing w:val="5"/>
          <w:szCs w:val="28"/>
        </w:rPr>
        <w:t xml:space="preserve"> </w:t>
      </w:r>
    </w:p>
    <w:p w:rsidR="00104710" w:rsidRPr="004D65E1" w:rsidRDefault="00104710" w:rsidP="00104710">
      <w:pPr>
        <w:tabs>
          <w:tab w:val="left" w:pos="540"/>
        </w:tabs>
        <w:jc w:val="right"/>
        <w:rPr>
          <w:bCs/>
        </w:rPr>
      </w:pPr>
      <w:r>
        <w:br/>
      </w:r>
      <w:proofErr w:type="spellStart"/>
      <w:proofErr w:type="gramStart"/>
      <w:r w:rsidRPr="004D65E1">
        <w:rPr>
          <w:bCs/>
        </w:rPr>
        <w:t>Додаток</w:t>
      </w:r>
      <w:proofErr w:type="spellEnd"/>
      <w:r w:rsidRPr="004D65E1">
        <w:rPr>
          <w:bCs/>
        </w:rPr>
        <w:t xml:space="preserve">  2</w:t>
      </w:r>
      <w:proofErr w:type="gramEnd"/>
    </w:p>
    <w:p w:rsidR="00104710" w:rsidRPr="004D65E1" w:rsidRDefault="00104710" w:rsidP="00104710">
      <w:pPr>
        <w:pStyle w:val="CharChar1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рішення</w:t>
      </w:r>
      <w:proofErr w:type="spellEnd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виконкому</w:t>
      </w:r>
      <w:proofErr w:type="spellEnd"/>
    </w:p>
    <w:p w:rsidR="00104710" w:rsidRPr="004D65E1" w:rsidRDefault="00104710" w:rsidP="00104710">
      <w:pPr>
        <w:pStyle w:val="CharChar1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від</w:t>
      </w:r>
      <w:proofErr w:type="spellEnd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___№____</w:t>
      </w:r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</w:p>
    <w:p w:rsidR="00104710" w:rsidRPr="004D65E1" w:rsidRDefault="00104710" w:rsidP="00104710">
      <w:pPr>
        <w:pStyle w:val="CharChar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4710" w:rsidRPr="004D65E1" w:rsidRDefault="00104710" w:rsidP="00104710">
      <w:pPr>
        <w:pStyle w:val="CharChar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Структура парку </w:t>
      </w:r>
      <w:proofErr w:type="spellStart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автобусів</w:t>
      </w:r>
      <w:proofErr w:type="spellEnd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що</w:t>
      </w:r>
      <w:proofErr w:type="spellEnd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працюватимуть</w:t>
      </w:r>
      <w:proofErr w:type="spellEnd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межах </w:t>
      </w:r>
      <w:proofErr w:type="spellStart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визначеного</w:t>
      </w:r>
      <w:proofErr w:type="spellEnd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>об'єкта</w:t>
      </w:r>
      <w:proofErr w:type="spellEnd"/>
      <w:r w:rsidRPr="004D6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конкурсу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997"/>
        <w:gridCol w:w="2317"/>
        <w:gridCol w:w="1360"/>
        <w:gridCol w:w="1360"/>
        <w:gridCol w:w="1360"/>
        <w:gridCol w:w="1360"/>
      </w:tblGrid>
      <w:tr w:rsidR="00104710" w:rsidRPr="006E158A" w:rsidTr="00B40712">
        <w:trPr>
          <w:trHeight w:val="3497"/>
        </w:trPr>
        <w:tc>
          <w:tcPr>
            <w:tcW w:w="839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r w:rsidRPr="0057076B">
              <w:t xml:space="preserve">№ </w:t>
            </w:r>
          </w:p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об’є</w:t>
            </w:r>
            <w:proofErr w:type="spellEnd"/>
          </w:p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кта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r w:rsidRPr="0057076B">
              <w:t>Номер</w:t>
            </w:r>
          </w:p>
          <w:p w:rsidR="00104710" w:rsidRPr="0057076B" w:rsidRDefault="00104710" w:rsidP="00B40712">
            <w:pPr>
              <w:jc w:val="both"/>
            </w:pPr>
            <w:r w:rsidRPr="0057076B">
              <w:t>марш</w:t>
            </w:r>
          </w:p>
          <w:p w:rsidR="00104710" w:rsidRPr="0057076B" w:rsidRDefault="00104710" w:rsidP="00B40712">
            <w:pPr>
              <w:jc w:val="both"/>
            </w:pPr>
            <w:r w:rsidRPr="0057076B">
              <w:t>руту</w:t>
            </w:r>
          </w:p>
        </w:tc>
        <w:tc>
          <w:tcPr>
            <w:tcW w:w="2317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Найменування</w:t>
            </w:r>
            <w:proofErr w:type="spellEnd"/>
          </w:p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міського</w:t>
            </w:r>
            <w:proofErr w:type="spellEnd"/>
            <w:r w:rsidRPr="0057076B">
              <w:t xml:space="preserve"> та </w:t>
            </w:r>
            <w:proofErr w:type="spellStart"/>
            <w:r w:rsidRPr="0057076B">
              <w:t>приміського</w:t>
            </w:r>
            <w:proofErr w:type="spellEnd"/>
            <w:r w:rsidRPr="0057076B">
              <w:t xml:space="preserve"> автобусного маршруту </w:t>
            </w:r>
            <w:proofErr w:type="spellStart"/>
            <w:r w:rsidRPr="0057076B">
              <w:t>загального</w:t>
            </w:r>
            <w:proofErr w:type="spellEnd"/>
            <w:r w:rsidRPr="0057076B">
              <w:t xml:space="preserve"> </w:t>
            </w:r>
            <w:proofErr w:type="spellStart"/>
            <w:r w:rsidRPr="0057076B">
              <w:t>користування</w:t>
            </w:r>
            <w:proofErr w:type="spellEnd"/>
            <w:r w:rsidRPr="0057076B">
              <w:t xml:space="preserve">, </w:t>
            </w:r>
            <w:proofErr w:type="spellStart"/>
            <w:r w:rsidRPr="0057076B">
              <w:t>що</w:t>
            </w:r>
            <w:proofErr w:type="spellEnd"/>
            <w:r w:rsidRPr="0057076B">
              <w:t xml:space="preserve"> </w:t>
            </w:r>
            <w:proofErr w:type="spellStart"/>
            <w:r w:rsidRPr="0057076B">
              <w:t>проходять</w:t>
            </w:r>
            <w:proofErr w:type="spellEnd"/>
            <w:r w:rsidRPr="0057076B">
              <w:t xml:space="preserve"> у межах </w:t>
            </w:r>
            <w:proofErr w:type="spellStart"/>
            <w:r w:rsidRPr="0057076B">
              <w:t>території</w:t>
            </w:r>
            <w:proofErr w:type="spellEnd"/>
            <w:r w:rsidRPr="0057076B">
              <w:t xml:space="preserve"> Шосткинської </w:t>
            </w:r>
            <w:proofErr w:type="spellStart"/>
            <w:r w:rsidRPr="0057076B">
              <w:t>міської</w:t>
            </w:r>
            <w:proofErr w:type="spellEnd"/>
            <w:r w:rsidRPr="0057076B">
              <w:t xml:space="preserve"> </w:t>
            </w:r>
            <w:proofErr w:type="spellStart"/>
            <w:r w:rsidRPr="0057076B">
              <w:t>об’єднаної</w:t>
            </w:r>
            <w:proofErr w:type="spellEnd"/>
            <w:r w:rsidRPr="0057076B">
              <w:t xml:space="preserve"> </w:t>
            </w:r>
            <w:proofErr w:type="spellStart"/>
            <w:r w:rsidRPr="0057076B">
              <w:t>територіальної</w:t>
            </w:r>
            <w:proofErr w:type="spellEnd"/>
            <w:r w:rsidRPr="0057076B">
              <w:t xml:space="preserve"> </w:t>
            </w:r>
            <w:proofErr w:type="spellStart"/>
            <w:r w:rsidRPr="0057076B">
              <w:t>громади</w:t>
            </w:r>
            <w:proofErr w:type="spellEnd"/>
            <w:r w:rsidRPr="0057076B"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Кількість</w:t>
            </w:r>
            <w:proofErr w:type="spellEnd"/>
          </w:p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автобусів</w:t>
            </w:r>
            <w:proofErr w:type="spellEnd"/>
          </w:p>
          <w:p w:rsidR="00104710" w:rsidRPr="0057076B" w:rsidRDefault="00104710" w:rsidP="00B40712">
            <w:pPr>
              <w:jc w:val="both"/>
            </w:pPr>
            <w:r w:rsidRPr="0057076B">
              <w:t xml:space="preserve">на </w:t>
            </w:r>
            <w:proofErr w:type="spellStart"/>
            <w:r w:rsidRPr="0057076B">
              <w:t>маршруті</w:t>
            </w:r>
            <w:proofErr w:type="spellEnd"/>
          </w:p>
          <w:p w:rsidR="00104710" w:rsidRPr="0057076B" w:rsidRDefault="00104710" w:rsidP="00B40712">
            <w:pPr>
              <w:jc w:val="both"/>
            </w:pPr>
            <w:r w:rsidRPr="0057076B">
              <w:t>(шт.)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Періодич</w:t>
            </w:r>
            <w:proofErr w:type="spellEnd"/>
            <w:r w:rsidRPr="0057076B">
              <w:t>-</w:t>
            </w:r>
          </w:p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ність</w:t>
            </w:r>
            <w:proofErr w:type="spellEnd"/>
            <w:r w:rsidRPr="0057076B">
              <w:t xml:space="preserve"> </w:t>
            </w:r>
            <w:proofErr w:type="spellStart"/>
            <w:r w:rsidRPr="0057076B">
              <w:t>виконання</w:t>
            </w:r>
            <w:proofErr w:type="spellEnd"/>
          </w:p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перевезень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Вимоги</w:t>
            </w:r>
            <w:proofErr w:type="spellEnd"/>
            <w:r w:rsidRPr="0057076B">
              <w:t xml:space="preserve"> до </w:t>
            </w:r>
            <w:proofErr w:type="spellStart"/>
            <w:r w:rsidRPr="0057076B">
              <w:t>автобусів</w:t>
            </w:r>
            <w:proofErr w:type="spellEnd"/>
          </w:p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відповідно</w:t>
            </w:r>
            <w:proofErr w:type="spellEnd"/>
          </w:p>
          <w:p w:rsidR="00104710" w:rsidRPr="0057076B" w:rsidRDefault="00104710" w:rsidP="00B40712">
            <w:pPr>
              <w:jc w:val="both"/>
            </w:pPr>
            <w:r w:rsidRPr="0057076B">
              <w:t xml:space="preserve">до Наказу </w:t>
            </w:r>
            <w:proofErr w:type="spellStart"/>
            <w:r w:rsidRPr="0057076B">
              <w:t>Міністерства</w:t>
            </w:r>
            <w:proofErr w:type="spellEnd"/>
            <w:r w:rsidRPr="0057076B">
              <w:t xml:space="preserve"> </w:t>
            </w:r>
            <w:proofErr w:type="spellStart"/>
            <w:proofErr w:type="gramStart"/>
            <w:r w:rsidRPr="0057076B">
              <w:t>транспор</w:t>
            </w:r>
            <w:proofErr w:type="spellEnd"/>
            <w:r w:rsidRPr="0057076B">
              <w:t>-ту</w:t>
            </w:r>
            <w:proofErr w:type="gramEnd"/>
            <w:r w:rsidRPr="0057076B">
              <w:t xml:space="preserve"> та </w:t>
            </w:r>
            <w:proofErr w:type="spellStart"/>
            <w:r w:rsidRPr="0057076B">
              <w:t>зв’язку</w:t>
            </w:r>
            <w:proofErr w:type="spellEnd"/>
          </w:p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України</w:t>
            </w:r>
            <w:proofErr w:type="spellEnd"/>
            <w:r w:rsidRPr="0057076B">
              <w:t xml:space="preserve"> </w:t>
            </w:r>
            <w:proofErr w:type="spellStart"/>
            <w:r w:rsidRPr="0057076B">
              <w:t>від</w:t>
            </w:r>
            <w:proofErr w:type="spellEnd"/>
            <w:r w:rsidRPr="0057076B">
              <w:t xml:space="preserve"> 12.04.2007</w:t>
            </w:r>
          </w:p>
          <w:p w:rsidR="00104710" w:rsidRPr="0057076B" w:rsidRDefault="00104710" w:rsidP="00B40712">
            <w:pPr>
              <w:jc w:val="both"/>
            </w:pPr>
            <w:r w:rsidRPr="0057076B">
              <w:t xml:space="preserve">№ 285 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r w:rsidRPr="0057076B">
              <w:t xml:space="preserve">Режим </w:t>
            </w:r>
            <w:proofErr w:type="spellStart"/>
            <w:r w:rsidRPr="0057076B">
              <w:t>роботи</w:t>
            </w:r>
            <w:proofErr w:type="spellEnd"/>
          </w:p>
        </w:tc>
      </w:tr>
      <w:tr w:rsidR="00104710" w:rsidRPr="006E158A" w:rsidTr="00B40712">
        <w:tc>
          <w:tcPr>
            <w:tcW w:w="9593" w:type="dxa"/>
            <w:gridSpan w:val="7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Міські</w:t>
            </w:r>
            <w:proofErr w:type="spellEnd"/>
            <w:r w:rsidRPr="006E158A">
              <w:rPr>
                <w:szCs w:val="28"/>
              </w:rPr>
              <w:t xml:space="preserve"> </w:t>
            </w:r>
            <w:proofErr w:type="spellStart"/>
            <w:r w:rsidRPr="006E158A">
              <w:rPr>
                <w:szCs w:val="28"/>
              </w:rPr>
              <w:t>автобусні</w:t>
            </w:r>
            <w:proofErr w:type="spellEnd"/>
            <w:r w:rsidRPr="006E158A">
              <w:rPr>
                <w:szCs w:val="28"/>
              </w:rPr>
              <w:t xml:space="preserve"> </w:t>
            </w:r>
            <w:proofErr w:type="spellStart"/>
            <w:r w:rsidRPr="006E158A">
              <w:rPr>
                <w:szCs w:val="28"/>
              </w:rPr>
              <w:t>маршрути</w:t>
            </w:r>
            <w:proofErr w:type="spellEnd"/>
            <w:r w:rsidRPr="006E158A">
              <w:rPr>
                <w:szCs w:val="28"/>
              </w:rPr>
              <w:t xml:space="preserve">, </w:t>
            </w:r>
            <w:proofErr w:type="spellStart"/>
            <w:r w:rsidRPr="006E158A">
              <w:rPr>
                <w:szCs w:val="28"/>
              </w:rPr>
              <w:t>що</w:t>
            </w:r>
            <w:proofErr w:type="spellEnd"/>
            <w:r w:rsidRPr="006E158A">
              <w:rPr>
                <w:szCs w:val="28"/>
              </w:rPr>
              <w:t xml:space="preserve"> </w:t>
            </w:r>
            <w:proofErr w:type="spellStart"/>
            <w:r w:rsidRPr="006E158A">
              <w:rPr>
                <w:szCs w:val="28"/>
              </w:rPr>
              <w:t>проходять</w:t>
            </w:r>
            <w:proofErr w:type="spellEnd"/>
            <w:r w:rsidRPr="006E158A">
              <w:rPr>
                <w:szCs w:val="28"/>
              </w:rPr>
              <w:t xml:space="preserve"> у межах </w:t>
            </w:r>
            <w:proofErr w:type="spellStart"/>
            <w:r w:rsidRPr="006E158A">
              <w:rPr>
                <w:szCs w:val="28"/>
              </w:rPr>
              <w:t>території</w:t>
            </w:r>
            <w:proofErr w:type="spellEnd"/>
            <w:r w:rsidRPr="006E158A">
              <w:rPr>
                <w:szCs w:val="28"/>
              </w:rPr>
              <w:t xml:space="preserve"> Шосткинської </w:t>
            </w:r>
            <w:proofErr w:type="spellStart"/>
            <w:r w:rsidRPr="006E158A">
              <w:rPr>
                <w:szCs w:val="28"/>
              </w:rPr>
              <w:t>міської</w:t>
            </w:r>
            <w:proofErr w:type="spellEnd"/>
            <w:r w:rsidRPr="006E158A">
              <w:rPr>
                <w:szCs w:val="28"/>
              </w:rPr>
              <w:t xml:space="preserve"> </w:t>
            </w:r>
            <w:proofErr w:type="spellStart"/>
            <w:r w:rsidRPr="006E158A">
              <w:rPr>
                <w:szCs w:val="28"/>
              </w:rPr>
              <w:t>територіальної</w:t>
            </w:r>
            <w:proofErr w:type="spellEnd"/>
            <w:r w:rsidRPr="006E158A">
              <w:rPr>
                <w:szCs w:val="28"/>
              </w:rPr>
              <w:t xml:space="preserve"> </w:t>
            </w:r>
            <w:proofErr w:type="spellStart"/>
            <w:r w:rsidRPr="006E158A">
              <w:rPr>
                <w:szCs w:val="28"/>
              </w:rPr>
              <w:t>громади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Вул.8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Березня-Лазар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lastRenderedPageBreak/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Вул.8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Березня-Новий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ринок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-Спорткомплекс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1-п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Вул.8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Березня-Новий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ринок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-Спорткомплекс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М3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Вул.8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Березня-Автошкола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ТСОУ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Завод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хімічних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реактивів-Локотки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3-п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Завод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хімічних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реактивів-Локотки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М3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8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Березня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proofErr w:type="gram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4к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Некрасова-вул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М3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5к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Некрасова-Лазар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М3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Хлібокомбінат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rPr>
          <w:trHeight w:val="950"/>
        </w:trPr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Автошкола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СОУ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7-п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Автошкола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М3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Березня-Хлібокомбінат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Лазар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вка-Локотки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Вінниця-вул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Вінниця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Івана Мазепи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Вул.8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Березня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вул.Ушинського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Вінниця-вул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Свемовська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lastRenderedPageBreak/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8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Березня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Свемовська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Вул.8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Березня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-Автовокзал -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вул.Свемовська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40541D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Вінниця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-Автовокзал-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вул.Свемовська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Вул.Вінниця-вул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Бакинська 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rPr>
          <w:trHeight w:val="840"/>
        </w:trPr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Березня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Бакинська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rPr>
          <w:trHeight w:val="838"/>
        </w:trPr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Ушинського</w:t>
            </w:r>
            <w:proofErr w:type="spellEnd"/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  <w:p w:rsidR="00104710" w:rsidRPr="004D65E1" w:rsidRDefault="00104710" w:rsidP="00B40712">
            <w:pPr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Свемовська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Гвардійської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Дивізії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Ціолковського-вул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Соснова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Бакинська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Локотки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Постійно</w:t>
            </w:r>
            <w:proofErr w:type="spellEnd"/>
            <w:r w:rsidRPr="004D65E1">
              <w:t>,</w:t>
            </w:r>
          </w:p>
          <w:p w:rsidR="00104710" w:rsidRPr="004D65E1" w:rsidRDefault="00104710" w:rsidP="00B40712">
            <w:pPr>
              <w:jc w:val="both"/>
            </w:pPr>
            <w:proofErr w:type="spellStart"/>
            <w:r w:rsidRPr="004D65E1">
              <w:t>щоденно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 А.В, 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9593" w:type="dxa"/>
            <w:gridSpan w:val="7"/>
            <w:shd w:val="clear" w:color="auto" w:fill="auto"/>
          </w:tcPr>
          <w:p w:rsidR="00104710" w:rsidRPr="004D65E1" w:rsidRDefault="00104710" w:rsidP="00B40712">
            <w:pPr>
              <w:jc w:val="center"/>
            </w:pPr>
            <w:proofErr w:type="spellStart"/>
            <w:r w:rsidRPr="004D65E1">
              <w:t>Приміські</w:t>
            </w:r>
            <w:proofErr w:type="spellEnd"/>
            <w:r w:rsidRPr="004D65E1">
              <w:t xml:space="preserve"> </w:t>
            </w:r>
            <w:proofErr w:type="spellStart"/>
            <w:r w:rsidRPr="004D65E1">
              <w:t>автобусні</w:t>
            </w:r>
            <w:proofErr w:type="spellEnd"/>
            <w:r w:rsidRPr="004D65E1">
              <w:t xml:space="preserve"> </w:t>
            </w:r>
            <w:proofErr w:type="spellStart"/>
            <w:r w:rsidRPr="004D65E1">
              <w:t>маршрути</w:t>
            </w:r>
            <w:proofErr w:type="spellEnd"/>
            <w:r w:rsidRPr="004D65E1">
              <w:t xml:space="preserve">, </w:t>
            </w:r>
            <w:proofErr w:type="spellStart"/>
            <w:r w:rsidRPr="004D65E1">
              <w:t>що</w:t>
            </w:r>
            <w:proofErr w:type="spellEnd"/>
            <w:r w:rsidRPr="004D65E1">
              <w:t xml:space="preserve"> </w:t>
            </w:r>
            <w:proofErr w:type="spellStart"/>
            <w:r w:rsidRPr="004D65E1">
              <w:t>проходять</w:t>
            </w:r>
            <w:proofErr w:type="spellEnd"/>
            <w:r w:rsidRPr="004D65E1">
              <w:t xml:space="preserve"> у межах </w:t>
            </w:r>
            <w:proofErr w:type="spellStart"/>
            <w:r w:rsidRPr="004D65E1">
              <w:t>території</w:t>
            </w:r>
            <w:proofErr w:type="spellEnd"/>
            <w:r w:rsidRPr="004D65E1">
              <w:t xml:space="preserve"> Шосткинської </w:t>
            </w:r>
            <w:proofErr w:type="spellStart"/>
            <w:r w:rsidRPr="004D65E1">
              <w:t>міської</w:t>
            </w:r>
            <w:proofErr w:type="spellEnd"/>
            <w:r w:rsidRPr="004D65E1">
              <w:t xml:space="preserve">  </w:t>
            </w:r>
            <w:proofErr w:type="spellStart"/>
            <w:r w:rsidRPr="004D65E1">
              <w:t>територіальної</w:t>
            </w:r>
            <w:proofErr w:type="spellEnd"/>
            <w:r w:rsidRPr="004D65E1">
              <w:t xml:space="preserve"> </w:t>
            </w:r>
            <w:proofErr w:type="spellStart"/>
            <w:r w:rsidRPr="004D65E1">
              <w:t>громади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Шостка-</w:t>
            </w:r>
            <w:proofErr w:type="spellStart"/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Ображіївка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997" w:type="dxa"/>
            <w:shd w:val="clear" w:color="auto" w:fill="auto"/>
          </w:tcPr>
          <w:p w:rsidR="00104710" w:rsidRPr="00495E47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495E47">
              <w:rPr>
                <w:sz w:val="28"/>
                <w:szCs w:val="28"/>
                <w:lang w:val="uk-UA"/>
              </w:rPr>
              <w:t>267</w:t>
            </w:r>
          </w:p>
        </w:tc>
        <w:tc>
          <w:tcPr>
            <w:tcW w:w="2317" w:type="dxa"/>
            <w:shd w:val="clear" w:color="auto" w:fill="auto"/>
          </w:tcPr>
          <w:p w:rsidR="00104710" w:rsidRPr="00B12E01" w:rsidRDefault="00104710" w:rsidP="00B40712">
            <w:pPr>
              <w:rPr>
                <w:lang w:val="uk-UA"/>
              </w:rPr>
            </w:pPr>
            <w:r w:rsidRPr="00B12E01">
              <w:rPr>
                <w:lang w:val="uk-UA"/>
              </w:rPr>
              <w:t xml:space="preserve">«Шостка - </w:t>
            </w:r>
            <w:proofErr w:type="spellStart"/>
            <w:r w:rsidRPr="00B12E01">
              <w:rPr>
                <w:lang w:val="uk-UA"/>
              </w:rPr>
              <w:t>Клишки</w:t>
            </w:r>
            <w:proofErr w:type="spellEnd"/>
            <w:r w:rsidRPr="00B12E01">
              <w:rPr>
                <w:lang w:val="uk-UA"/>
              </w:rPr>
              <w:t>»</w:t>
            </w:r>
          </w:p>
          <w:p w:rsidR="00104710" w:rsidRPr="00B12E01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269</w:t>
            </w:r>
          </w:p>
        </w:tc>
        <w:tc>
          <w:tcPr>
            <w:tcW w:w="2317" w:type="dxa"/>
            <w:shd w:val="clear" w:color="auto" w:fill="auto"/>
          </w:tcPr>
          <w:p w:rsidR="00104710" w:rsidRPr="00B12E01" w:rsidRDefault="00104710" w:rsidP="00B40712">
            <w:pPr>
              <w:rPr>
                <w:lang w:val="uk-UA"/>
              </w:rPr>
            </w:pPr>
            <w:r w:rsidRPr="00B12E01">
              <w:rPr>
                <w:lang w:val="uk-UA"/>
              </w:rPr>
              <w:t xml:space="preserve">«Шостка - </w:t>
            </w:r>
            <w:proofErr w:type="spellStart"/>
            <w:r w:rsidRPr="00B12E01">
              <w:rPr>
                <w:lang w:val="uk-UA"/>
              </w:rPr>
              <w:t>Чапліївка</w:t>
            </w:r>
            <w:proofErr w:type="spellEnd"/>
            <w:r w:rsidRPr="00B12E01">
              <w:rPr>
                <w:lang w:val="uk-UA"/>
              </w:rPr>
              <w:t xml:space="preserve">» </w:t>
            </w:r>
          </w:p>
          <w:p w:rsidR="00104710" w:rsidRPr="00B12E01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2317" w:type="dxa"/>
            <w:shd w:val="clear" w:color="auto" w:fill="auto"/>
          </w:tcPr>
          <w:p w:rsidR="00104710" w:rsidRPr="00B12E01" w:rsidRDefault="00104710" w:rsidP="00B40712">
            <w:pPr>
              <w:rPr>
                <w:lang w:val="uk-UA"/>
              </w:rPr>
            </w:pPr>
            <w:r w:rsidRPr="00B12E01">
              <w:rPr>
                <w:lang w:val="uk-UA"/>
              </w:rPr>
              <w:t xml:space="preserve">«Шостка - </w:t>
            </w:r>
            <w:proofErr w:type="spellStart"/>
            <w:r w:rsidRPr="00B12E01">
              <w:rPr>
                <w:lang w:val="uk-UA"/>
              </w:rPr>
              <w:t>Тиманівка</w:t>
            </w:r>
            <w:proofErr w:type="spellEnd"/>
            <w:r w:rsidRPr="00B12E01">
              <w:rPr>
                <w:lang w:val="uk-UA"/>
              </w:rPr>
              <w:t xml:space="preserve"> - </w:t>
            </w:r>
            <w:proofErr w:type="spellStart"/>
            <w:r w:rsidRPr="00B12E01">
              <w:rPr>
                <w:lang w:val="uk-UA"/>
              </w:rPr>
              <w:t>Бензики</w:t>
            </w:r>
            <w:proofErr w:type="spellEnd"/>
            <w:r w:rsidRPr="00B12E01">
              <w:rPr>
                <w:lang w:val="uk-UA"/>
              </w:rPr>
              <w:t>»</w:t>
            </w:r>
          </w:p>
          <w:p w:rsidR="00104710" w:rsidRPr="00B12E01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258</w:t>
            </w:r>
          </w:p>
        </w:tc>
        <w:tc>
          <w:tcPr>
            <w:tcW w:w="2317" w:type="dxa"/>
            <w:shd w:val="clear" w:color="auto" w:fill="auto"/>
          </w:tcPr>
          <w:p w:rsidR="00104710" w:rsidRPr="00B12E01" w:rsidRDefault="00104710" w:rsidP="00B40712">
            <w:pPr>
              <w:rPr>
                <w:lang w:val="uk-UA"/>
              </w:rPr>
            </w:pPr>
            <w:r w:rsidRPr="00B12E01">
              <w:rPr>
                <w:lang w:val="uk-UA"/>
              </w:rPr>
              <w:t xml:space="preserve">«Шостка - </w:t>
            </w:r>
            <w:proofErr w:type="spellStart"/>
            <w:r w:rsidRPr="00B12E01">
              <w:rPr>
                <w:lang w:val="uk-UA"/>
              </w:rPr>
              <w:t>Лушники</w:t>
            </w:r>
            <w:proofErr w:type="spellEnd"/>
            <w:r w:rsidRPr="00B12E01">
              <w:rPr>
                <w:lang w:val="uk-UA"/>
              </w:rPr>
              <w:t>»</w:t>
            </w:r>
          </w:p>
          <w:p w:rsidR="00104710" w:rsidRPr="00B12E01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«Шостка – </w:t>
            </w:r>
            <w:proofErr w:type="spellStart"/>
            <w:r w:rsidRPr="0044209B">
              <w:rPr>
                <w:lang w:val="uk-UA"/>
              </w:rPr>
              <w:t>Собич</w:t>
            </w:r>
            <w:proofErr w:type="spellEnd"/>
            <w:r w:rsidRPr="0044209B">
              <w:rPr>
                <w:lang w:val="uk-UA"/>
              </w:rPr>
              <w:t xml:space="preserve">» 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257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«Шостка – </w:t>
            </w:r>
            <w:proofErr w:type="spellStart"/>
            <w:r w:rsidRPr="0044209B">
              <w:rPr>
                <w:lang w:val="uk-UA"/>
              </w:rPr>
              <w:t>Собич</w:t>
            </w:r>
            <w:proofErr w:type="spellEnd"/>
            <w:r w:rsidRPr="0044209B">
              <w:rPr>
                <w:lang w:val="uk-UA"/>
              </w:rPr>
              <w:t xml:space="preserve"> - Лісне»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434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«Шостка - </w:t>
            </w:r>
            <w:proofErr w:type="spellStart"/>
            <w:r w:rsidRPr="0044209B">
              <w:rPr>
                <w:lang w:val="uk-UA"/>
              </w:rPr>
              <w:t>Пирогівка</w:t>
            </w:r>
            <w:proofErr w:type="spellEnd"/>
            <w:r w:rsidRPr="0044209B">
              <w:rPr>
                <w:lang w:val="uk-UA"/>
              </w:rPr>
              <w:t xml:space="preserve">» 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260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«Шостка - </w:t>
            </w:r>
            <w:proofErr w:type="spellStart"/>
            <w:r w:rsidRPr="0044209B">
              <w:rPr>
                <w:lang w:val="uk-UA"/>
              </w:rPr>
              <w:t>Остроушки</w:t>
            </w:r>
            <w:proofErr w:type="spellEnd"/>
            <w:r w:rsidRPr="0044209B">
              <w:rPr>
                <w:lang w:val="uk-UA"/>
              </w:rPr>
              <w:t>»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255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«Шостка - </w:t>
            </w:r>
            <w:proofErr w:type="spellStart"/>
            <w:r w:rsidRPr="0044209B">
              <w:rPr>
                <w:lang w:val="uk-UA"/>
              </w:rPr>
              <w:t>Дібрівка</w:t>
            </w:r>
            <w:proofErr w:type="spellEnd"/>
            <w:r w:rsidRPr="0044209B">
              <w:rPr>
                <w:lang w:val="uk-UA"/>
              </w:rPr>
              <w:t xml:space="preserve"> - Вовна»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>«Шостка – Крупець -Миронівка»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997" w:type="dxa"/>
            <w:shd w:val="clear" w:color="auto" w:fill="auto"/>
          </w:tcPr>
          <w:p w:rsidR="00104710" w:rsidRPr="00386279" w:rsidRDefault="00104710" w:rsidP="00B40712">
            <w:pPr>
              <w:jc w:val="center"/>
              <w:rPr>
                <w:sz w:val="28"/>
                <w:szCs w:val="28"/>
                <w:lang w:val="uk-UA"/>
              </w:rPr>
            </w:pPr>
            <w:r w:rsidRPr="00386279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«Шостка – станція </w:t>
            </w:r>
            <w:proofErr w:type="spellStart"/>
            <w:r w:rsidRPr="0044209B">
              <w:rPr>
                <w:lang w:val="uk-UA"/>
              </w:rPr>
              <w:t>Терещенська</w:t>
            </w:r>
            <w:proofErr w:type="spellEnd"/>
            <w:r w:rsidRPr="0044209B">
              <w:rPr>
                <w:lang w:val="uk-UA"/>
              </w:rPr>
              <w:t>»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253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 «м-р </w:t>
            </w:r>
            <w:proofErr w:type="spellStart"/>
            <w:r w:rsidRPr="0044209B">
              <w:rPr>
                <w:lang w:val="uk-UA"/>
              </w:rPr>
              <w:t>Капсюль</w:t>
            </w:r>
            <w:proofErr w:type="spellEnd"/>
            <w:r w:rsidRPr="0044209B">
              <w:rPr>
                <w:lang w:val="uk-UA"/>
              </w:rPr>
              <w:t xml:space="preserve"> - </w:t>
            </w:r>
            <w:proofErr w:type="spellStart"/>
            <w:r w:rsidRPr="0044209B">
              <w:rPr>
                <w:lang w:val="uk-UA"/>
              </w:rPr>
              <w:t>ст.Терещенська</w:t>
            </w:r>
            <w:proofErr w:type="spellEnd"/>
            <w:r w:rsidRPr="0044209B">
              <w:rPr>
                <w:lang w:val="uk-UA"/>
              </w:rPr>
              <w:t>»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262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«Шостка - </w:t>
            </w:r>
            <w:proofErr w:type="spellStart"/>
            <w:r w:rsidRPr="0044209B">
              <w:rPr>
                <w:lang w:val="uk-UA"/>
              </w:rPr>
              <w:t>Собичеве</w:t>
            </w:r>
            <w:proofErr w:type="spellEnd"/>
            <w:r w:rsidRPr="0044209B">
              <w:rPr>
                <w:lang w:val="uk-UA"/>
              </w:rPr>
              <w:t>»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  <w:tr w:rsidR="00104710" w:rsidRPr="006E158A" w:rsidTr="00B40712">
        <w:tc>
          <w:tcPr>
            <w:tcW w:w="839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997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263</w:t>
            </w:r>
          </w:p>
        </w:tc>
        <w:tc>
          <w:tcPr>
            <w:tcW w:w="2317" w:type="dxa"/>
            <w:shd w:val="clear" w:color="auto" w:fill="auto"/>
          </w:tcPr>
          <w:p w:rsidR="00104710" w:rsidRPr="0044209B" w:rsidRDefault="00104710" w:rsidP="00B40712">
            <w:pPr>
              <w:rPr>
                <w:lang w:val="uk-UA"/>
              </w:rPr>
            </w:pPr>
            <w:r w:rsidRPr="0044209B">
              <w:rPr>
                <w:lang w:val="uk-UA"/>
              </w:rPr>
              <w:t xml:space="preserve">«Шостка - </w:t>
            </w:r>
            <w:proofErr w:type="spellStart"/>
            <w:r w:rsidRPr="0044209B">
              <w:rPr>
                <w:lang w:val="uk-UA"/>
              </w:rPr>
              <w:t>Гукове</w:t>
            </w:r>
            <w:proofErr w:type="spellEnd"/>
            <w:r w:rsidRPr="0044209B">
              <w:rPr>
                <w:lang w:val="uk-UA"/>
              </w:rPr>
              <w:t>»</w:t>
            </w:r>
          </w:p>
          <w:p w:rsidR="00104710" w:rsidRPr="0044209B" w:rsidRDefault="00104710" w:rsidP="00B40712">
            <w:pPr>
              <w:rPr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104710" w:rsidRPr="00990A51" w:rsidRDefault="00104710" w:rsidP="00B40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руху</w:t>
            </w:r>
          </w:p>
        </w:tc>
        <w:tc>
          <w:tcPr>
            <w:tcW w:w="1360" w:type="dxa"/>
            <w:shd w:val="clear" w:color="auto" w:fill="auto"/>
          </w:tcPr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категорія </w:t>
            </w:r>
          </w:p>
          <w:p w:rsidR="00104710" w:rsidRPr="006E158A" w:rsidRDefault="00104710" w:rsidP="00B40712">
            <w:pPr>
              <w:pStyle w:val="CharChar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1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М2    клас А,В,І,ІІ</w:t>
            </w:r>
          </w:p>
        </w:tc>
        <w:tc>
          <w:tcPr>
            <w:tcW w:w="1360" w:type="dxa"/>
            <w:shd w:val="clear" w:color="auto" w:fill="auto"/>
          </w:tcPr>
          <w:p w:rsidR="00104710" w:rsidRPr="0057076B" w:rsidRDefault="00104710" w:rsidP="00B40712">
            <w:pPr>
              <w:jc w:val="both"/>
            </w:pPr>
            <w:proofErr w:type="spellStart"/>
            <w:r w:rsidRPr="0057076B">
              <w:t>звичайний</w:t>
            </w:r>
            <w:proofErr w:type="spellEnd"/>
          </w:p>
        </w:tc>
      </w:tr>
    </w:tbl>
    <w:p w:rsidR="00104710" w:rsidRDefault="00104710" w:rsidP="00104710">
      <w:pPr>
        <w:jc w:val="both"/>
        <w:rPr>
          <w:szCs w:val="28"/>
        </w:rPr>
      </w:pPr>
    </w:p>
    <w:p w:rsidR="00104710" w:rsidRDefault="00104710" w:rsidP="00104710">
      <w:pPr>
        <w:tabs>
          <w:tab w:val="left" w:pos="540"/>
        </w:tabs>
        <w:jc w:val="right"/>
        <w:rPr>
          <w:szCs w:val="28"/>
          <w:lang w:val="uk-UA"/>
        </w:rPr>
      </w:pPr>
    </w:p>
    <w:p w:rsidR="00104710" w:rsidRDefault="00104710" w:rsidP="00104710">
      <w:pPr>
        <w:tabs>
          <w:tab w:val="left" w:pos="540"/>
        </w:tabs>
        <w:jc w:val="right"/>
        <w:rPr>
          <w:szCs w:val="28"/>
          <w:lang w:val="uk-UA"/>
        </w:rPr>
      </w:pPr>
    </w:p>
    <w:p w:rsidR="00104710" w:rsidRDefault="00104710" w:rsidP="00104710">
      <w:pPr>
        <w:tabs>
          <w:tab w:val="left" w:pos="540"/>
        </w:tabs>
        <w:jc w:val="right"/>
        <w:rPr>
          <w:szCs w:val="28"/>
          <w:lang w:val="uk-UA"/>
        </w:rPr>
      </w:pPr>
    </w:p>
    <w:p w:rsidR="00104710" w:rsidRDefault="00104710" w:rsidP="00104710">
      <w:pPr>
        <w:tabs>
          <w:tab w:val="left" w:pos="540"/>
        </w:tabs>
        <w:jc w:val="right"/>
        <w:rPr>
          <w:szCs w:val="28"/>
        </w:rPr>
      </w:pPr>
      <w:r>
        <w:rPr>
          <w:szCs w:val="28"/>
          <w:lang w:val="uk-UA"/>
        </w:rPr>
        <w:t>Д</w:t>
      </w:r>
      <w:proofErr w:type="spellStart"/>
      <w:r>
        <w:rPr>
          <w:szCs w:val="28"/>
        </w:rPr>
        <w:t>одаток</w:t>
      </w:r>
      <w:proofErr w:type="spellEnd"/>
      <w:r>
        <w:rPr>
          <w:szCs w:val="28"/>
        </w:rPr>
        <w:t xml:space="preserve"> 3</w:t>
      </w:r>
    </w:p>
    <w:p w:rsidR="00104710" w:rsidRDefault="00104710" w:rsidP="00104710">
      <w:pPr>
        <w:tabs>
          <w:tab w:val="left" w:pos="540"/>
        </w:tabs>
        <w:jc w:val="right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виконкому</w:t>
      </w:r>
      <w:proofErr w:type="spellEnd"/>
    </w:p>
    <w:p w:rsidR="00104710" w:rsidRDefault="00104710" w:rsidP="00104710">
      <w:pPr>
        <w:tabs>
          <w:tab w:val="left" w:pos="540"/>
        </w:tabs>
        <w:jc w:val="right"/>
        <w:rPr>
          <w:szCs w:val="28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>_____________№_____</w:t>
      </w:r>
    </w:p>
    <w:p w:rsidR="00104710" w:rsidRDefault="00104710" w:rsidP="00104710">
      <w:pPr>
        <w:tabs>
          <w:tab w:val="left" w:pos="540"/>
        </w:tabs>
        <w:rPr>
          <w:szCs w:val="28"/>
        </w:rPr>
      </w:pPr>
    </w:p>
    <w:p w:rsidR="00104710" w:rsidRDefault="00104710" w:rsidP="00104710">
      <w:pPr>
        <w:tabs>
          <w:tab w:val="left" w:pos="540"/>
        </w:tabs>
        <w:rPr>
          <w:szCs w:val="28"/>
        </w:rPr>
      </w:pPr>
    </w:p>
    <w:p w:rsidR="00104710" w:rsidRDefault="00104710" w:rsidP="00104710">
      <w:pPr>
        <w:tabs>
          <w:tab w:val="left" w:pos="540"/>
        </w:tabs>
        <w:rPr>
          <w:szCs w:val="28"/>
        </w:rPr>
      </w:pPr>
    </w:p>
    <w:p w:rsidR="00104710" w:rsidRDefault="00104710" w:rsidP="00104710">
      <w:pPr>
        <w:jc w:val="center"/>
        <w:rPr>
          <w:szCs w:val="28"/>
        </w:rPr>
      </w:pPr>
      <w:r>
        <w:rPr>
          <w:szCs w:val="28"/>
        </w:rPr>
        <w:t>КОШТОРИС</w:t>
      </w:r>
    </w:p>
    <w:p w:rsidR="00104710" w:rsidRDefault="00104710" w:rsidP="00104710">
      <w:pPr>
        <w:jc w:val="center"/>
        <w:rPr>
          <w:szCs w:val="28"/>
        </w:rPr>
      </w:pPr>
    </w:p>
    <w:p w:rsidR="00104710" w:rsidRDefault="00104710" w:rsidP="00104710">
      <w:pPr>
        <w:jc w:val="center"/>
        <w:rPr>
          <w:szCs w:val="28"/>
        </w:rPr>
      </w:pPr>
      <w:proofErr w:type="spellStart"/>
      <w:r>
        <w:rPr>
          <w:szCs w:val="28"/>
        </w:rPr>
        <w:t>витрат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пов’язаних</w:t>
      </w:r>
      <w:proofErr w:type="spellEnd"/>
      <w:r>
        <w:rPr>
          <w:szCs w:val="28"/>
        </w:rPr>
        <w:t xml:space="preserve">  з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підготовкою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проведенням</w:t>
      </w:r>
      <w:proofErr w:type="spellEnd"/>
      <w:r>
        <w:rPr>
          <w:szCs w:val="28"/>
        </w:rPr>
        <w:t xml:space="preserve"> конкурсу</w:t>
      </w:r>
    </w:p>
    <w:p w:rsidR="00104710" w:rsidRDefault="00104710" w:rsidP="0010471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350"/>
        <w:gridCol w:w="1551"/>
        <w:gridCol w:w="1559"/>
        <w:gridCol w:w="1555"/>
        <w:gridCol w:w="1538"/>
      </w:tblGrid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№№</w:t>
            </w:r>
          </w:p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п/п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Показники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Одиниця</w:t>
            </w:r>
            <w:proofErr w:type="spellEnd"/>
          </w:p>
          <w:p w:rsidR="00104710" w:rsidRPr="006E158A" w:rsidRDefault="00104710" w:rsidP="00B40712">
            <w:pPr>
              <w:jc w:val="center"/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виміру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Кількість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Ціна</w:t>
            </w:r>
            <w:proofErr w:type="spellEnd"/>
            <w:r w:rsidRPr="006E158A">
              <w:rPr>
                <w:szCs w:val="28"/>
              </w:rPr>
              <w:t xml:space="preserve"> за</w:t>
            </w:r>
          </w:p>
          <w:p w:rsidR="00104710" w:rsidRPr="006E158A" w:rsidRDefault="00104710" w:rsidP="00B40712">
            <w:pPr>
              <w:jc w:val="center"/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одиницю</w:t>
            </w:r>
            <w:proofErr w:type="spellEnd"/>
            <w:r w:rsidRPr="006E158A">
              <w:rPr>
                <w:szCs w:val="28"/>
              </w:rPr>
              <w:t xml:space="preserve"> грн.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 xml:space="preserve">Сума </w:t>
            </w:r>
            <w:proofErr w:type="spellStart"/>
            <w:r w:rsidRPr="006E158A">
              <w:rPr>
                <w:szCs w:val="28"/>
              </w:rPr>
              <w:t>вартості</w:t>
            </w:r>
            <w:proofErr w:type="spellEnd"/>
          </w:p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грн.</w:t>
            </w: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Кількість</w:t>
            </w:r>
            <w:proofErr w:type="spellEnd"/>
            <w:r w:rsidRPr="006E158A">
              <w:rPr>
                <w:szCs w:val="28"/>
              </w:rPr>
              <w:t xml:space="preserve"> </w:t>
            </w:r>
            <w:proofErr w:type="spellStart"/>
            <w:r w:rsidRPr="006E158A">
              <w:rPr>
                <w:szCs w:val="28"/>
              </w:rPr>
              <w:t>маршрутів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шт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Витрати</w:t>
            </w:r>
            <w:proofErr w:type="spellEnd"/>
            <w:r w:rsidRPr="006E158A">
              <w:rPr>
                <w:szCs w:val="28"/>
              </w:rPr>
              <w:t>: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папір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пач</w:t>
            </w:r>
            <w:proofErr w:type="spellEnd"/>
            <w:r w:rsidRPr="006E158A">
              <w:rPr>
                <w:szCs w:val="28"/>
              </w:rPr>
              <w:t>.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9</w:t>
            </w:r>
            <w:r>
              <w:rPr>
                <w:szCs w:val="28"/>
              </w:rPr>
              <w:t>1</w:t>
            </w:r>
            <w:r w:rsidRPr="006E158A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6E158A">
              <w:rPr>
                <w:szCs w:val="28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1365,</w:t>
            </w:r>
            <w:r w:rsidRPr="006E158A">
              <w:rPr>
                <w:szCs w:val="28"/>
              </w:rPr>
              <w:t>0</w:t>
            </w:r>
          </w:p>
          <w:p w:rsidR="00104710" w:rsidRPr="006E158A" w:rsidRDefault="00104710" w:rsidP="00B40712">
            <w:pPr>
              <w:jc w:val="center"/>
              <w:rPr>
                <w:szCs w:val="28"/>
              </w:rPr>
            </w:pP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ручки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шт.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E158A">
              <w:rPr>
                <w:szCs w:val="28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6E158A">
              <w:rPr>
                <w:szCs w:val="28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6E158A">
              <w:rPr>
                <w:szCs w:val="28"/>
              </w:rPr>
              <w:t>,0</w:t>
            </w: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диски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шт.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7,0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35,0</w:t>
            </w: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6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файли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пач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Pr="006E158A">
              <w:rPr>
                <w:szCs w:val="28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6E158A">
              <w:rPr>
                <w:szCs w:val="28"/>
              </w:rPr>
              <w:t>,0</w:t>
            </w: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lastRenderedPageBreak/>
              <w:t>7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 xml:space="preserve">заправка </w:t>
            </w:r>
            <w:proofErr w:type="spellStart"/>
            <w:r w:rsidRPr="006E158A">
              <w:rPr>
                <w:szCs w:val="28"/>
              </w:rPr>
              <w:t>копіювального</w:t>
            </w:r>
            <w:proofErr w:type="spellEnd"/>
            <w:r w:rsidRPr="006E158A">
              <w:rPr>
                <w:szCs w:val="28"/>
              </w:rPr>
              <w:t xml:space="preserve"> </w:t>
            </w:r>
            <w:proofErr w:type="spellStart"/>
            <w:r w:rsidRPr="006E158A">
              <w:rPr>
                <w:szCs w:val="28"/>
              </w:rPr>
              <w:t>апарата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шт.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Pr="006E158A">
              <w:rPr>
                <w:szCs w:val="28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  <w:r w:rsidRPr="006E158A">
              <w:rPr>
                <w:szCs w:val="28"/>
              </w:rPr>
              <w:t>,0</w:t>
            </w: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8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заправка принтера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шт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6E158A">
              <w:rPr>
                <w:szCs w:val="28"/>
              </w:rPr>
              <w:t>0,0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6E158A">
              <w:rPr>
                <w:szCs w:val="28"/>
              </w:rPr>
              <w:t>0,0</w:t>
            </w: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9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 xml:space="preserve">папка </w:t>
            </w:r>
            <w:proofErr w:type="spellStart"/>
            <w:r w:rsidRPr="006E158A">
              <w:rPr>
                <w:szCs w:val="28"/>
              </w:rPr>
              <w:t>швидкозшивачі</w:t>
            </w:r>
            <w:proofErr w:type="spellEnd"/>
            <w:r w:rsidRPr="006E158A">
              <w:rPr>
                <w:szCs w:val="28"/>
              </w:rPr>
              <w:t xml:space="preserve"> «Корона» </w:t>
            </w: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шт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  <w:r w:rsidRPr="006E158A">
              <w:rPr>
                <w:szCs w:val="28"/>
              </w:rPr>
              <w:t>,70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 xml:space="preserve">  </w:t>
            </w:r>
            <w:r>
              <w:rPr>
                <w:szCs w:val="28"/>
              </w:rPr>
              <w:t>517</w:t>
            </w:r>
            <w:r w:rsidRPr="006E158A">
              <w:rPr>
                <w:szCs w:val="28"/>
              </w:rPr>
              <w:t>,0</w:t>
            </w: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r w:rsidRPr="006E158A">
              <w:rPr>
                <w:szCs w:val="28"/>
              </w:rPr>
              <w:t>10</w:t>
            </w: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публікація</w:t>
            </w:r>
            <w:proofErr w:type="spellEnd"/>
            <w:r w:rsidRPr="006E158A">
              <w:rPr>
                <w:szCs w:val="28"/>
              </w:rPr>
              <w:t xml:space="preserve"> </w:t>
            </w:r>
          </w:p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оголошення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1275,0</w:t>
            </w: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 w:rsidRPr="006E158A">
              <w:rPr>
                <w:szCs w:val="28"/>
              </w:rPr>
              <w:t>127</w:t>
            </w:r>
            <w:r>
              <w:rPr>
                <w:szCs w:val="28"/>
              </w:rPr>
              <w:t>5</w:t>
            </w:r>
            <w:r w:rsidRPr="006E158A">
              <w:rPr>
                <w:szCs w:val="28"/>
              </w:rPr>
              <w:t>,0</w:t>
            </w:r>
          </w:p>
        </w:tc>
      </w:tr>
      <w:tr w:rsidR="00104710" w:rsidRPr="006E158A" w:rsidTr="00B40712">
        <w:tc>
          <w:tcPr>
            <w:tcW w:w="81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  <w:proofErr w:type="spellStart"/>
            <w:r w:rsidRPr="006E158A">
              <w:rPr>
                <w:szCs w:val="28"/>
              </w:rPr>
              <w:t>Всього</w:t>
            </w:r>
            <w:proofErr w:type="spellEnd"/>
            <w:r w:rsidRPr="006E158A">
              <w:rPr>
                <w:szCs w:val="28"/>
              </w:rPr>
              <w:t xml:space="preserve"> </w:t>
            </w:r>
            <w:proofErr w:type="spellStart"/>
            <w:r w:rsidRPr="006E158A">
              <w:rPr>
                <w:szCs w:val="28"/>
              </w:rPr>
              <w:t>витрат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rPr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104710" w:rsidRPr="006E158A" w:rsidRDefault="00104710" w:rsidP="00B40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4200</w:t>
            </w:r>
            <w:r w:rsidRPr="006E158A">
              <w:rPr>
                <w:szCs w:val="28"/>
              </w:rPr>
              <w:t>,0</w:t>
            </w:r>
          </w:p>
        </w:tc>
      </w:tr>
    </w:tbl>
    <w:p w:rsidR="00104710" w:rsidRDefault="00104710" w:rsidP="00104710">
      <w:pPr>
        <w:jc w:val="center"/>
        <w:rPr>
          <w:szCs w:val="28"/>
        </w:rPr>
      </w:pPr>
    </w:p>
    <w:p w:rsidR="00104710" w:rsidRDefault="00104710" w:rsidP="00104710">
      <w:pPr>
        <w:jc w:val="right"/>
        <w:rPr>
          <w:szCs w:val="28"/>
        </w:rPr>
      </w:pPr>
    </w:p>
    <w:p w:rsidR="00104710" w:rsidRDefault="00104710" w:rsidP="00104710">
      <w:pPr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Витрати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розрахунку</w:t>
      </w:r>
      <w:proofErr w:type="spellEnd"/>
      <w:r>
        <w:rPr>
          <w:szCs w:val="28"/>
        </w:rPr>
        <w:t xml:space="preserve"> на 1 маршрут (4200,</w:t>
      </w:r>
      <w:proofErr w:type="gramStart"/>
      <w:r>
        <w:rPr>
          <w:szCs w:val="28"/>
        </w:rPr>
        <w:t>0 :</w:t>
      </w:r>
      <w:proofErr w:type="gramEnd"/>
      <w:r>
        <w:rPr>
          <w:szCs w:val="28"/>
        </w:rPr>
        <w:t xml:space="preserve"> 42 = 100,0грн. ) – </w:t>
      </w:r>
      <w:proofErr w:type="spellStart"/>
      <w:r>
        <w:rPr>
          <w:szCs w:val="28"/>
        </w:rPr>
        <w:t>розмір</w:t>
      </w:r>
      <w:proofErr w:type="spellEnd"/>
      <w:r>
        <w:rPr>
          <w:szCs w:val="28"/>
        </w:rPr>
        <w:t xml:space="preserve"> плати за участь у </w:t>
      </w:r>
      <w:proofErr w:type="spellStart"/>
      <w:r>
        <w:rPr>
          <w:szCs w:val="28"/>
        </w:rPr>
        <w:t>конкурсі</w:t>
      </w:r>
      <w:proofErr w:type="spellEnd"/>
      <w:r>
        <w:rPr>
          <w:szCs w:val="28"/>
        </w:rPr>
        <w:t>.</w:t>
      </w:r>
    </w:p>
    <w:p w:rsidR="00104710" w:rsidRDefault="00104710" w:rsidP="00104710">
      <w:pPr>
        <w:rPr>
          <w:szCs w:val="28"/>
        </w:rPr>
      </w:pPr>
    </w:p>
    <w:p w:rsidR="00104710" w:rsidRDefault="00104710" w:rsidP="00104710">
      <w:pPr>
        <w:rPr>
          <w:szCs w:val="28"/>
        </w:rPr>
      </w:pPr>
    </w:p>
    <w:p w:rsidR="009D672A" w:rsidRDefault="009D672A"/>
    <w:sectPr w:rsidR="009D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10"/>
    <w:rsid w:val="00104710"/>
    <w:rsid w:val="001B6EAF"/>
    <w:rsid w:val="002E7D35"/>
    <w:rsid w:val="00332FAA"/>
    <w:rsid w:val="0040541D"/>
    <w:rsid w:val="004113CC"/>
    <w:rsid w:val="0044083D"/>
    <w:rsid w:val="00596919"/>
    <w:rsid w:val="00716EA5"/>
    <w:rsid w:val="007500AF"/>
    <w:rsid w:val="00776C12"/>
    <w:rsid w:val="00907334"/>
    <w:rsid w:val="009D672A"/>
    <w:rsid w:val="00A93D5B"/>
    <w:rsid w:val="00AD7868"/>
    <w:rsid w:val="00B25C57"/>
    <w:rsid w:val="00B40712"/>
    <w:rsid w:val="00E25D9C"/>
    <w:rsid w:val="00E3611D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A423-3975-49F0-8C0C-6E41958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0471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0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04710"/>
    <w:rPr>
      <w:rFonts w:ascii="Courier New" w:eastAsia="Times New Roman" w:hAnsi="Courier New" w:cs="Times New Roman"/>
      <w:color w:val="000000"/>
      <w:sz w:val="14"/>
      <w:szCs w:val="14"/>
      <w:lang w:val="x-none" w:eastAsia="x-none"/>
    </w:rPr>
  </w:style>
  <w:style w:type="character" w:customStyle="1" w:styleId="txt">
    <w:name w:val="txt"/>
    <w:basedOn w:val="a0"/>
    <w:rsid w:val="0010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daria</cp:lastModifiedBy>
  <cp:revision>2</cp:revision>
  <dcterms:created xsi:type="dcterms:W3CDTF">2023-02-10T13:39:00Z</dcterms:created>
  <dcterms:modified xsi:type="dcterms:W3CDTF">2023-02-10T13:39:00Z</dcterms:modified>
</cp:coreProperties>
</file>